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78" w:rsidRDefault="00521399">
      <w:pPr>
        <w:pStyle w:val="WW-heading1"/>
        <w:ind w:left="432" w:hanging="432"/>
        <w:rPr>
          <w:rFonts w:ascii="Verdana" w:hAnsi="Verdana"/>
          <w:sz w:val="24"/>
          <w:lang w:bidi="ar-SA"/>
        </w:rPr>
      </w:pPr>
      <w:r>
        <w:rPr>
          <w:rFonts w:ascii="Verdana" w:hAnsi="Verdana"/>
          <w:sz w:val="24"/>
          <w:lang w:bidi="ar-SA"/>
        </w:rPr>
        <w:t>Parte 1 – Generalità delle parti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447E78">
      <w:pPr>
        <w:rPr>
          <w:rFonts w:ascii="Verdana" w:hAnsi="Verdana" w:cs="Verdana"/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Dati identificativi del “Cliente”</w:t>
      </w:r>
    </w:p>
    <w:p w:rsidR="00447E78" w:rsidRDefault="00521399">
      <w:r>
        <w:rPr>
          <w:rFonts w:ascii="Verdana" w:hAnsi="Verdana" w:cs="Verdana"/>
          <w:sz w:val="18"/>
          <w:szCs w:val="18"/>
          <w:lang w:eastAsia="ar-SA" w:bidi="ar-SA"/>
        </w:rPr>
        <w:t>Ragione sociale / nome: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 xml:space="preserve"> __</w:t>
      </w:r>
      <w:r w:rsidR="004E255F">
        <w:rPr>
          <w:rFonts w:ascii="Verdana" w:hAnsi="Verdana" w:cs="Verdana"/>
          <w:w w:val="99"/>
          <w:sz w:val="18"/>
          <w:szCs w:val="18"/>
          <w:lang w:eastAsia="ar-SA" w:bidi="ar-SA"/>
        </w:rPr>
        <w:t>_________________________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>_______________________________________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eastAsia="ar-SA" w:bidi="ar-SA"/>
        </w:rPr>
        <w:t>Partita I.V.A. / Cod.Fisc.: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 __</w:t>
      </w:r>
      <w:r w:rsidR="004E255F">
        <w:rPr>
          <w:rFonts w:ascii="Verdana" w:hAnsi="Verdana" w:cs="Verdana" w:hint="cs"/>
          <w:w w:val="99"/>
          <w:sz w:val="18"/>
          <w:szCs w:val="18"/>
          <w:lang w:val="ar-SA" w:eastAsia="ar-SA" w:bidi="ar-SA"/>
        </w:rPr>
        <w:t>_________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>______________________________________________________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 xml:space="preserve">Indirizzo: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____________________________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__ </w:t>
      </w:r>
      <w:r>
        <w:rPr>
          <w:rFonts w:ascii="Verdana" w:hAnsi="Verdana" w:cs="Verdana"/>
          <w:sz w:val="18"/>
          <w:szCs w:val="18"/>
          <w:lang w:val="ar-SA" w:bidi="ar-SA"/>
        </w:rPr>
        <w:t>Cap: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 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__ 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Comune: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_________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_____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 Prov: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Telefono: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</w:t>
      </w:r>
      <w:r>
        <w:rPr>
          <w:rFonts w:ascii="Verdana" w:hAnsi="Verdana"/>
          <w:w w:val="99"/>
          <w:sz w:val="18"/>
          <w:lang w:val="ar-SA" w:bidi="ar-SA"/>
        </w:rPr>
        <w:t xml:space="preserve">__ </w:t>
      </w:r>
      <w:r>
        <w:rPr>
          <w:rFonts w:ascii="Verdana" w:hAnsi="Verdana"/>
          <w:sz w:val="18"/>
          <w:lang w:val="ar-SA" w:bidi="ar-SA"/>
        </w:rPr>
        <w:t xml:space="preserve">Fax: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</w:t>
      </w:r>
      <w:r>
        <w:rPr>
          <w:rFonts w:ascii="Verdana" w:hAnsi="Verdana"/>
          <w:w w:val="99"/>
          <w:sz w:val="18"/>
          <w:lang w:val="ar-SA" w:bidi="ar-SA"/>
        </w:rPr>
        <w:t xml:space="preserve">_____ </w:t>
      </w:r>
      <w:r>
        <w:rPr>
          <w:rFonts w:ascii="Verdana" w:hAnsi="Verdana"/>
          <w:sz w:val="18"/>
          <w:lang w:val="ar-SA" w:bidi="ar-SA"/>
        </w:rPr>
        <w:t xml:space="preserve">Email: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_____________________</w:t>
      </w:r>
      <w:r>
        <w:rPr>
          <w:rFonts w:ascii="Verdana" w:hAnsi="Verdana"/>
          <w:w w:val="99"/>
          <w:sz w:val="18"/>
          <w:lang w:val="ar-SA" w:bidi="ar-SA"/>
        </w:rPr>
        <w:t>_____________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Dati identificativi del “Fornitore”</w:t>
      </w:r>
    </w:p>
    <w:p w:rsidR="00447E78" w:rsidRDefault="00521399">
      <w:r>
        <w:rPr>
          <w:rFonts w:ascii="Verdana" w:hAnsi="Verdana" w:cs="Verdana"/>
          <w:sz w:val="18"/>
          <w:szCs w:val="18"/>
          <w:lang w:eastAsia="ar-SA" w:bidi="ar-SA"/>
        </w:rPr>
        <w:t>Ragione sociale / nome: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 xml:space="preserve"> __</w:t>
      </w:r>
      <w:r w:rsidR="004E255F">
        <w:rPr>
          <w:rFonts w:ascii="Verdana" w:hAnsi="Verdana" w:cs="Verdana"/>
          <w:w w:val="99"/>
          <w:sz w:val="18"/>
          <w:szCs w:val="18"/>
          <w:lang w:eastAsia="ar-SA" w:bidi="ar-SA"/>
        </w:rPr>
        <w:t>____________________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>______________________________________________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eastAsia="ar-SA" w:bidi="ar-SA"/>
        </w:rPr>
        <w:t>Partita I.V.A. / Cod.Fisc.: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 __</w:t>
      </w:r>
      <w:r w:rsidR="004E255F">
        <w:rPr>
          <w:rFonts w:ascii="Verdana" w:hAnsi="Verdana" w:cs="Verdana" w:hint="cs"/>
          <w:w w:val="99"/>
          <w:sz w:val="18"/>
          <w:szCs w:val="18"/>
          <w:lang w:val="ar-SA" w:eastAsia="ar-SA" w:bidi="ar-SA"/>
        </w:rPr>
        <w:t>___________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>__________________________________________________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>_____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 xml:space="preserve">Indirizzo: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________________________________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 </w:t>
      </w:r>
      <w:r>
        <w:rPr>
          <w:rFonts w:ascii="Verdana" w:hAnsi="Verdana" w:cs="Verdana"/>
          <w:sz w:val="18"/>
          <w:szCs w:val="18"/>
          <w:lang w:val="ar-SA" w:bidi="ar-SA"/>
        </w:rPr>
        <w:t>Cap: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 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 xml:space="preserve">__ 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Comune: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__________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 Prov: 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  <w:r w:rsidR="004E255F">
        <w:rPr>
          <w:rFonts w:ascii="Verdana" w:hAnsi="Verdana" w:cs="Verdana" w:hint="cs"/>
          <w:w w:val="99"/>
          <w:sz w:val="18"/>
          <w:szCs w:val="18"/>
          <w:lang w:val="ar-SA" w:bidi="ar-SA"/>
        </w:rPr>
        <w:t>__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__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Telefono: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</w:t>
      </w:r>
      <w:r>
        <w:rPr>
          <w:rFonts w:ascii="Verdana" w:hAnsi="Verdana"/>
          <w:w w:val="99"/>
          <w:sz w:val="18"/>
          <w:lang w:val="ar-SA" w:bidi="ar-SA"/>
        </w:rPr>
        <w:t xml:space="preserve">___ </w:t>
      </w:r>
      <w:r>
        <w:rPr>
          <w:rFonts w:ascii="Verdana" w:hAnsi="Verdana"/>
          <w:sz w:val="18"/>
          <w:lang w:val="ar-SA" w:bidi="ar-SA"/>
        </w:rPr>
        <w:t xml:space="preserve">Fax: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____________</w:t>
      </w:r>
      <w:r>
        <w:rPr>
          <w:rFonts w:ascii="Verdana" w:hAnsi="Verdana"/>
          <w:w w:val="99"/>
          <w:sz w:val="18"/>
          <w:lang w:val="ar-SA" w:bidi="ar-SA"/>
        </w:rPr>
        <w:t xml:space="preserve">_____ </w:t>
      </w:r>
      <w:r>
        <w:rPr>
          <w:rFonts w:ascii="Verdana" w:hAnsi="Verdana"/>
          <w:sz w:val="18"/>
          <w:lang w:val="ar-SA" w:bidi="ar-SA"/>
        </w:rPr>
        <w:t xml:space="preserve">Email: </w:t>
      </w:r>
      <w:r>
        <w:rPr>
          <w:rFonts w:ascii="Verdana" w:hAnsi="Verdana"/>
          <w:w w:val="99"/>
          <w:sz w:val="18"/>
          <w:lang w:val="ar-SA" w:bidi="ar-SA"/>
        </w:rPr>
        <w:t>__</w:t>
      </w:r>
      <w:r w:rsidR="004E255F">
        <w:rPr>
          <w:rFonts w:ascii="Verdana" w:hAnsi="Verdana" w:hint="cs"/>
          <w:w w:val="99"/>
          <w:sz w:val="18"/>
          <w:lang w:val="ar-SA" w:bidi="ar-SA"/>
        </w:rPr>
        <w:t>____________________</w:t>
      </w:r>
      <w:r>
        <w:rPr>
          <w:rFonts w:ascii="Verdana" w:hAnsi="Verdana"/>
          <w:w w:val="99"/>
          <w:sz w:val="18"/>
          <w:lang w:val="ar-SA" w:bidi="ar-SA"/>
        </w:rPr>
        <w:t>_____________</w:t>
      </w:r>
    </w:p>
    <w:p w:rsidR="00447E78" w:rsidRDefault="00447E78">
      <w:pPr>
        <w:rPr>
          <w:rFonts w:ascii="Verdana" w:hAnsi="Verdana" w:cs="Verdana"/>
          <w:sz w:val="20"/>
          <w:szCs w:val="20"/>
          <w:lang w:eastAsia="ar-SA" w:bidi="ar-SA"/>
        </w:rPr>
      </w:pPr>
    </w:p>
    <w:p w:rsidR="00447E78" w:rsidRDefault="00447E78">
      <w:pPr>
        <w:rPr>
          <w:rFonts w:ascii="Verdana" w:hAnsi="Verdana" w:cs="Verdana"/>
          <w:lang w:val="ar-SA" w:eastAsia="ar-SA" w:bidi="ar-SA"/>
        </w:rPr>
      </w:pPr>
    </w:p>
    <w:p w:rsidR="00447E78" w:rsidRDefault="00521399">
      <w:pPr>
        <w:pStyle w:val="WW-heading1"/>
        <w:ind w:left="432" w:hanging="432"/>
        <w:rPr>
          <w:rFonts w:ascii="Verdana" w:hAnsi="Verdana" w:cs="Verdana"/>
          <w:sz w:val="24"/>
          <w:szCs w:val="24"/>
          <w:lang w:eastAsia="ar-SA" w:bidi="ar-SA"/>
        </w:rPr>
      </w:pPr>
      <w:r>
        <w:rPr>
          <w:rFonts w:ascii="Verdana" w:hAnsi="Verdana" w:cs="Verdana"/>
          <w:sz w:val="24"/>
          <w:szCs w:val="24"/>
          <w:lang w:eastAsia="ar-SA" w:bidi="ar-SA"/>
        </w:rPr>
        <w:t>Parte 2 – Condizioni generali di contratto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447E78">
      <w:pPr>
        <w:rPr>
          <w:rFonts w:ascii="Verdana" w:hAnsi="Verdana" w:cs="Verdana"/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 xml:space="preserve">1. </w:t>
      </w:r>
      <w:r>
        <w:rPr>
          <w:rFonts w:ascii="Verdana" w:hAnsi="Verdana" w:cs="Verdana"/>
          <w:sz w:val="18"/>
          <w:szCs w:val="18"/>
          <w:lang w:eastAsia="ar-SA" w:bidi="ar-SA"/>
        </w:rPr>
        <w:t>Oggetto</w:t>
      </w:r>
    </w:p>
    <w:p w:rsidR="00447E78" w:rsidRDefault="00521399">
      <w:r>
        <w:rPr>
          <w:rFonts w:ascii="Verdana" w:hAnsi="Verdana" w:cs="Verdana"/>
          <w:sz w:val="18"/>
          <w:szCs w:val="18"/>
          <w:lang w:eastAsia="ar-SA" w:bidi="ar-SA"/>
        </w:rPr>
        <w:t>È oggetto di questo contratto la fornitura dei servizi e/o la vendita di beni. Quanto descritto in questo contratto e nell’eventuale “</w:t>
      </w:r>
      <w:r>
        <w:rPr>
          <w:rFonts w:ascii="Verdana" w:hAnsi="Verdana" w:cs="Verdana"/>
          <w:i/>
          <w:w w:val="99"/>
          <w:sz w:val="18"/>
          <w:szCs w:val="18"/>
          <w:lang w:eastAsia="ar-SA" w:bidi="ar-SA"/>
        </w:rPr>
        <w:t>nota di lavoro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>” allegata</w:t>
      </w:r>
      <w:r>
        <w:rPr>
          <w:rFonts w:ascii="Verdana" w:hAnsi="Verdana" w:cs="Verdana"/>
          <w:sz w:val="18"/>
          <w:szCs w:val="18"/>
          <w:lang w:eastAsia="ar-SA" w:bidi="ar-SA"/>
        </w:rPr>
        <w:t>, rappresentano le condizioni generali e la descrizione di quanto offerto dal Fornitore al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 Cliente.</w:t>
      </w:r>
    </w:p>
    <w:p w:rsidR="00447E78" w:rsidRDefault="00447E78">
      <w:pPr>
        <w:rPr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2. Prezzo</w:t>
      </w:r>
    </w:p>
    <w:p w:rsidR="00447E78" w:rsidRDefault="00521399">
      <w:pPr>
        <w:rPr>
          <w:rFonts w:ascii="Verdana" w:hAnsi="Verdana" w:cs="Verdana"/>
          <w:w w:val="99"/>
          <w:sz w:val="18"/>
          <w:szCs w:val="18"/>
          <w:lang w:eastAsia="ar-SA" w:bidi="ar-SA"/>
        </w:rPr>
      </w:pPr>
      <w:r>
        <w:rPr>
          <w:rFonts w:ascii="Verdana" w:hAnsi="Verdana" w:cs="Verdana"/>
          <w:w w:val="99"/>
          <w:sz w:val="18"/>
          <w:szCs w:val="18"/>
          <w:lang w:eastAsia="ar-SA" w:bidi="ar-SA"/>
        </w:rPr>
        <w:t>Il prezzo per __SVILUPPO SITO WEB__ (“servizio 1”), è di Euro __10’000__ + IVA.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eastAsia="ar-SA" w:bidi="ar-SA"/>
        </w:rPr>
      </w:pPr>
      <w:r>
        <w:rPr>
          <w:rFonts w:ascii="Verdana" w:hAnsi="Verdana" w:cs="Verdana"/>
          <w:sz w:val="18"/>
          <w:szCs w:val="18"/>
          <w:lang w:val="ar-SA" w:eastAsia="ar-SA" w:bidi="ar-SA"/>
        </w:rPr>
        <w:t>Il prezzo per __HOSTING + EMAIL__ (“servizio 2”), è di Euro __1’000__ + IVA annui.</w:t>
      </w:r>
    </w:p>
    <w:p w:rsidR="00447E78" w:rsidRDefault="00447E78">
      <w:pPr>
        <w:rPr>
          <w:rFonts w:ascii="Verdana" w:hAnsi="Verdana" w:cs="Verdana"/>
          <w:b/>
          <w:bCs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3. Modalità di pagamento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eastAsia="ar-SA" w:bidi="ar-SA"/>
        </w:rPr>
      </w:pP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Il pagamento del servizio 1 deve essere </w:t>
      </w:r>
      <w:r>
        <w:rPr>
          <w:rFonts w:ascii="Verdana" w:hAnsi="Verdana" w:cs="Verdana"/>
          <w:sz w:val="18"/>
          <w:szCs w:val="18"/>
          <w:lang w:val="ar-SA" w:eastAsia="ar-SA" w:bidi="ar-SA"/>
        </w:rPr>
        <w:t>effettuato per il 40% all’atto della firma e il rimanente 60% alla consegna.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>Il pagamento del servizio 2 deve essere effettuato all’atto della firma nella sua interezza per permettere al Fornitore l’erogazione. Il servizio 2 è rinnovato annualmente in modo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 tacito. </w:t>
      </w:r>
      <w:r>
        <w:rPr>
          <w:rFonts w:ascii="Verdana" w:hAnsi="Verdana" w:cs="Verdana"/>
          <w:sz w:val="18"/>
          <w:szCs w:val="18"/>
          <w:u w:val="single" w:color="000000"/>
          <w:lang w:val="ar-SA" w:bidi="ar-SA"/>
        </w:rPr>
        <w:t>L’attivazione dei servizi avverrà a pagamento effettuato</w:t>
      </w:r>
      <w:r>
        <w:rPr>
          <w:rFonts w:ascii="Verdana" w:hAnsi="Verdana" w:cs="Verdana"/>
          <w:sz w:val="18"/>
          <w:szCs w:val="18"/>
          <w:lang w:val="ar-SA" w:bidi="ar-SA"/>
        </w:rPr>
        <w:t>.</w:t>
      </w:r>
    </w:p>
    <w:p w:rsidR="00447E78" w:rsidRDefault="00521399">
      <w:r>
        <w:rPr>
          <w:lang w:bidi="ar-SA"/>
        </w:rPr>
        <w:t xml:space="preserve">Il </w:t>
      </w:r>
      <w:r>
        <w:rPr>
          <w:rFonts w:ascii="Verdana" w:hAnsi="Verdana"/>
          <w:sz w:val="18"/>
          <w:lang w:val="ar-SA" w:bidi="ar-SA"/>
        </w:rPr>
        <w:t>ritardato pagamento del servizio 2 oltre i 15 gg lavorativi dalla scadenza dei termini previsti, comporta l'applicazione di interessi moratori al tasso legale previsto dalla legge in vig</w:t>
      </w:r>
      <w:r>
        <w:rPr>
          <w:rFonts w:ascii="Verdana" w:hAnsi="Verdana"/>
          <w:sz w:val="18"/>
          <w:lang w:val="ar-SA" w:bidi="ar-SA"/>
        </w:rPr>
        <w:t>ore.</w:t>
      </w:r>
    </w:p>
    <w:p w:rsidR="00447E78" w:rsidRDefault="00447E78">
      <w:pPr>
        <w:rPr>
          <w:rFonts w:ascii="Verdana" w:hAnsi="Verdana" w:cs="Verdana"/>
          <w:w w:val="99"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w w:val="99"/>
          <w:sz w:val="18"/>
          <w:szCs w:val="18"/>
          <w:lang w:eastAsia="ar-SA" w:bidi="ar-SA"/>
        </w:rPr>
      </w:pPr>
      <w:r>
        <w:rPr>
          <w:rFonts w:ascii="Verdana" w:hAnsi="Verdana" w:cs="Verdana"/>
          <w:w w:val="99"/>
          <w:sz w:val="18"/>
          <w:szCs w:val="18"/>
          <w:lang w:eastAsia="ar-SA" w:bidi="ar-SA"/>
        </w:rPr>
        <w:t>4. Interventi eccedenti</w:t>
      </w:r>
    </w:p>
    <w:p w:rsidR="00447E78" w:rsidRDefault="00521399">
      <w:r>
        <w:rPr>
          <w:rFonts w:ascii="Verdana" w:hAnsi="Verdana" w:cs="Verdana"/>
          <w:sz w:val="18"/>
          <w:szCs w:val="18"/>
          <w:lang w:eastAsia="ar-SA" w:bidi="ar-SA"/>
        </w:rPr>
        <w:t xml:space="preserve">Durante o dopo l’erogazione dei servizi, eventuali modifiche e/o interventi di qualsiasi tipo, non espressamente previsti in questo contratto, siano essi di carattere tecnico, grafico o di consulenza (quali, a titolo indicativo non esaustivo, </w:t>
      </w:r>
      <w:r>
        <w:rPr>
          <w:rFonts w:ascii="Verdana" w:hAnsi="Verdana" w:cs="Verdana"/>
          <w:w w:val="99"/>
          <w:sz w:val="18"/>
          <w:szCs w:val="18"/>
          <w:lang w:eastAsia="ar-SA" w:bidi="ar-SA"/>
        </w:rPr>
        <w:t>__</w:t>
      </w:r>
      <w:r>
        <w:rPr>
          <w:rFonts w:ascii="Verdana" w:hAnsi="Verdana" w:cs="Verdana"/>
          <w:sz w:val="18"/>
          <w:szCs w:val="18"/>
          <w:lang w:eastAsia="ar-SA" w:bidi="ar-SA"/>
        </w:rPr>
        <w:t>sostituzion</w:t>
      </w:r>
      <w:r>
        <w:rPr>
          <w:rFonts w:ascii="Verdana" w:hAnsi="Verdana" w:cs="Verdana"/>
          <w:sz w:val="18"/>
          <w:szCs w:val="18"/>
          <w:lang w:eastAsia="ar-SA" w:bidi="ar-SA"/>
        </w:rPr>
        <w:t>e, inserimento, aggiunta, modifica di: materiale, immagini, filmati, documenti, suoni, testi, collegamenti ipertestuali__; risoluzione problemi; assistenza), saranno quotati in base ai prezzi di listino in uso dal Fornitore nel momento della richiesta.</w:t>
      </w:r>
    </w:p>
    <w:p w:rsidR="00447E78" w:rsidRDefault="00447E78">
      <w:pPr>
        <w:rPr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5.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 Tempi di realizzazione</w:t>
      </w:r>
    </w:p>
    <w:p w:rsidR="00447E78" w:rsidRDefault="00521399">
      <w:pPr>
        <w:rPr>
          <w:rFonts w:ascii="Verdana" w:hAnsi="Verdana" w:cs="Verdana"/>
          <w:w w:val="99"/>
          <w:sz w:val="18"/>
          <w:szCs w:val="18"/>
          <w:lang w:eastAsia="ar-SA" w:bidi="ar-SA"/>
        </w:rPr>
      </w:pPr>
      <w:r>
        <w:rPr>
          <w:rFonts w:ascii="Verdana" w:hAnsi="Verdana" w:cs="Verdana"/>
          <w:w w:val="99"/>
          <w:sz w:val="18"/>
          <w:szCs w:val="18"/>
          <w:lang w:eastAsia="ar-SA" w:bidi="ar-SA"/>
        </w:rPr>
        <w:t>Si stima che la realizzazione di quanto indicato a contratto necessiti un tempo di: _30_ giorni lavorativi dalla consegna di tutto il materiale richiesto.</w:t>
      </w:r>
    </w:p>
    <w:p w:rsidR="00447E78" w:rsidRDefault="00447E78">
      <w:pPr>
        <w:rPr>
          <w:lang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lastRenderedPageBreak/>
        <w:t>6. Consegna di materiale al Fornitore</w:t>
      </w:r>
    </w:p>
    <w:p w:rsidR="00447E78" w:rsidRDefault="00521399">
      <w:pPr>
        <w:rPr>
          <w:rFonts w:ascii="Verdana" w:hAnsi="Verdana" w:cs="Verdana"/>
          <w:w w:val="99"/>
          <w:sz w:val="18"/>
          <w:szCs w:val="18"/>
          <w:lang w:val="ar-SA" w:bidi="ar-SA"/>
        </w:rPr>
      </w:pPr>
      <w:r>
        <w:rPr>
          <w:rFonts w:ascii="Verdana" w:hAnsi="Verdana" w:cs="Verdana"/>
          <w:w w:val="99"/>
          <w:sz w:val="18"/>
          <w:szCs w:val="18"/>
          <w:lang w:val="ar-SA" w:bidi="ar-SA"/>
        </w:rPr>
        <w:t>L'erogazione di quanto previsto in que</w:t>
      </w:r>
      <w:r>
        <w:rPr>
          <w:rFonts w:ascii="Verdana" w:hAnsi="Verdana" w:cs="Verdana"/>
          <w:w w:val="99"/>
          <w:sz w:val="18"/>
          <w:szCs w:val="18"/>
          <w:lang w:val="ar-SA" w:bidi="ar-SA"/>
        </w:rPr>
        <w:t>sto contratto è strettamente dipendente dalla consegna da parte del Cliente di tutto il materiale richiesto dal Fornitore, preferibilmente via posta elettronica (email) o supporto digitale.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 xml:space="preserve">Tale materiale deve essere fatto pervenire al Fornitore entro 15 </w:t>
      </w:r>
      <w:r>
        <w:rPr>
          <w:rFonts w:ascii="Verdana" w:hAnsi="Verdana"/>
          <w:sz w:val="18"/>
          <w:lang w:val="ar-SA" w:bidi="ar-SA"/>
        </w:rPr>
        <w:t>giorni dalla data di stipula di questo contratto. In caso di superamento di tale termine il Cliente accorda al Fornitore la facoltà di applicare un interesse pari al 10% del valore totale dei servizi per ogni 7 giorni di ritardo. Qualora la mancata consegn</w:t>
      </w:r>
      <w:r>
        <w:rPr>
          <w:rFonts w:ascii="Verdana" w:hAnsi="Verdana"/>
          <w:sz w:val="18"/>
          <w:lang w:val="ar-SA" w:bidi="ar-SA"/>
        </w:rPr>
        <w:t>a superasse di 30 giorni i termini previsti, il contratto si risolve per inadempimento, fatto salvo il risarcimento del danno (art. 1453 c.c.), stabilito nel 40% del totale indicato.</w:t>
      </w:r>
    </w:p>
    <w:p w:rsidR="00447E78" w:rsidRDefault="00447E78">
      <w:pPr>
        <w:rPr>
          <w:rFonts w:ascii="Verdana" w:hAnsi="Verdana" w:cs="Verdana"/>
          <w:sz w:val="18"/>
          <w:szCs w:val="18"/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7. Descrizione generale dei servizi/prodotti</w:t>
      </w:r>
    </w:p>
    <w:p w:rsidR="00447E78" w:rsidRDefault="00521399">
      <w:pPr>
        <w:pStyle w:val="WW-heading2"/>
        <w:ind w:left="576" w:hanging="576"/>
        <w:jc w:val="left"/>
      </w:pP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7.1. </w:t>
      </w:r>
      <w:r>
        <w:rPr>
          <w:rFonts w:ascii="Verdana" w:hAnsi="Verdana" w:cs="Verdana"/>
          <w:b w:val="0"/>
          <w:sz w:val="18"/>
          <w:szCs w:val="18"/>
          <w:lang w:val="ar-SA" w:eastAsia="ar-SA" w:bidi="ar-SA"/>
        </w:rPr>
        <w:t xml:space="preserve">Descrizione “SERVIZIO </w:t>
      </w:r>
      <w:r>
        <w:rPr>
          <w:rFonts w:ascii="Verdana" w:hAnsi="Verdana" w:cs="Verdana"/>
          <w:b w:val="0"/>
          <w:sz w:val="18"/>
          <w:szCs w:val="18"/>
          <w:lang w:val="ar-SA" w:eastAsia="ar-SA" w:bidi="ar-SA"/>
        </w:rPr>
        <w:t xml:space="preserve">1”: </w:t>
      </w:r>
      <w:r>
        <w:rPr>
          <w:rFonts w:ascii="Verdana" w:hAnsi="Verdana" w:cs="Verdana"/>
          <w:b w:val="0"/>
          <w:w w:val="99"/>
          <w:sz w:val="18"/>
          <w:szCs w:val="18"/>
          <w:lang w:val="ar-SA" w:eastAsia="ar-SA" w:bidi="ar-SA"/>
        </w:rPr>
        <w:t>__SVILUPPO SITO WEB__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a) Il servizio 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(definito anche “opera” o “opere”) </w:t>
      </w: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comprende 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__ </w:t>
      </w:r>
      <w:r>
        <w:rPr>
          <w:rFonts w:ascii="Verdana" w:hAnsi="Verdana" w:cs="Verdana"/>
          <w:sz w:val="18"/>
          <w:szCs w:val="18"/>
          <w:lang w:val="ar-SA" w:eastAsia="ar-SA" w:bidi="ar-SA"/>
        </w:rPr>
        <w:t>lo sviluppo di un software web contenente una serie di pagine atte alla descrizione del Cliente e di servizi o prodotti da lui offerti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 __</w:t>
      </w:r>
      <w:r>
        <w:rPr>
          <w:rFonts w:ascii="Verdana" w:hAnsi="Verdana" w:cs="Verdana"/>
          <w:sz w:val="18"/>
          <w:szCs w:val="18"/>
          <w:lang w:val="ar-SA" w:eastAsia="ar-SA" w:bidi="ar-SA"/>
        </w:rPr>
        <w:t>. Per la realizzazione, il For</w:t>
      </w:r>
      <w:r>
        <w:rPr>
          <w:rFonts w:ascii="Verdana" w:hAnsi="Verdana" w:cs="Verdana"/>
          <w:sz w:val="18"/>
          <w:szCs w:val="18"/>
          <w:lang w:val="ar-SA" w:eastAsia="ar-SA" w:bidi="ar-SA"/>
        </w:rPr>
        <w:t>nitore può avvalersi, a proprio giudizio e a proprie spese, dell’utilizzo di prodotti o servizi di terze parti, a pagamento o meno, nel rispetto delle leggi vigenti.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 xml:space="preserve">b) Il </w:t>
      </w:r>
      <w:r>
        <w:rPr>
          <w:rFonts w:ascii="Verdana" w:hAnsi="Verdana" w:cs="Verdana"/>
          <w:i/>
          <w:sz w:val="18"/>
          <w:szCs w:val="18"/>
          <w:lang w:val="ar-SA" w:bidi="ar-SA"/>
        </w:rPr>
        <w:t>servizio 1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 prevede una preliminare consulenza per la definizione delle linee progett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uali del lavoro. 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c) Il </w:t>
      </w:r>
      <w:r>
        <w:rPr>
          <w:rFonts w:ascii="Verdana" w:hAnsi="Verdana"/>
          <w:i/>
          <w:sz w:val="18"/>
          <w:lang w:val="ar-SA" w:bidi="ar-SA"/>
        </w:rPr>
        <w:t>servizio 1</w:t>
      </w:r>
      <w:r>
        <w:rPr>
          <w:rFonts w:ascii="Verdana" w:hAnsi="Verdana"/>
          <w:sz w:val="18"/>
          <w:lang w:val="ar-SA" w:bidi="ar-SA"/>
        </w:rPr>
        <w:t xml:space="preserve"> comprende quanto descritto nella eventuale “</w:t>
      </w:r>
      <w:r>
        <w:rPr>
          <w:rFonts w:ascii="Verdana" w:hAnsi="Verdana"/>
          <w:i/>
          <w:sz w:val="18"/>
          <w:lang w:val="ar-SA" w:bidi="ar-SA"/>
        </w:rPr>
        <w:t>nota di lavoro</w:t>
      </w:r>
      <w:r>
        <w:rPr>
          <w:rFonts w:ascii="Verdana" w:hAnsi="Verdana"/>
          <w:sz w:val="18"/>
          <w:lang w:val="ar-SA" w:bidi="ar-SA"/>
        </w:rPr>
        <w:t>” allegata.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d) Il </w:t>
      </w:r>
      <w:r>
        <w:rPr>
          <w:rFonts w:ascii="Verdana" w:hAnsi="Verdana"/>
          <w:i/>
          <w:sz w:val="18"/>
          <w:lang w:val="ar-SA" w:bidi="ar-SA"/>
        </w:rPr>
        <w:t>servizio 1</w:t>
      </w:r>
      <w:r>
        <w:rPr>
          <w:rFonts w:ascii="Verdana" w:hAnsi="Verdana"/>
          <w:sz w:val="18"/>
          <w:lang w:val="ar-SA" w:bidi="ar-SA"/>
        </w:rPr>
        <w:t xml:space="preserve"> non comprende quanto non espressamente dichiarato in questo contratto e/o nella eventuale “</w:t>
      </w:r>
      <w:r>
        <w:rPr>
          <w:rFonts w:ascii="Verdana" w:hAnsi="Verdana"/>
          <w:i/>
          <w:sz w:val="18"/>
          <w:lang w:val="ar-SA" w:bidi="ar-SA"/>
        </w:rPr>
        <w:t>nota di lavoro</w:t>
      </w:r>
      <w:r>
        <w:rPr>
          <w:rFonts w:ascii="Verdana" w:hAnsi="Verdana"/>
          <w:sz w:val="18"/>
          <w:lang w:val="ar-SA" w:bidi="ar-SA"/>
        </w:rPr>
        <w:t>” allegata.</w:t>
      </w:r>
    </w:p>
    <w:p w:rsidR="00447E78" w:rsidRDefault="00447E78">
      <w:pPr>
        <w:rPr>
          <w:lang w:bidi="ar-SA"/>
        </w:rPr>
      </w:pPr>
    </w:p>
    <w:p w:rsidR="00447E78" w:rsidRDefault="00521399">
      <w:pPr>
        <w:pStyle w:val="WW-heading2"/>
        <w:ind w:left="576" w:hanging="576"/>
        <w:jc w:val="left"/>
      </w:pPr>
      <w:r>
        <w:rPr>
          <w:rFonts w:ascii="Verdana" w:hAnsi="Verdana" w:cs="Verdana"/>
          <w:sz w:val="18"/>
          <w:szCs w:val="18"/>
          <w:lang w:eastAsia="ar-SA" w:bidi="ar-SA"/>
        </w:rPr>
        <w:t xml:space="preserve">7.2. </w:t>
      </w:r>
      <w:r>
        <w:rPr>
          <w:rFonts w:ascii="Verdana" w:hAnsi="Verdana" w:cs="Verdana"/>
          <w:b w:val="0"/>
          <w:sz w:val="18"/>
          <w:szCs w:val="18"/>
          <w:lang w:eastAsia="ar-SA" w:bidi="ar-SA"/>
        </w:rPr>
        <w:t xml:space="preserve">Descrizione “SERVIZIO 2”: </w:t>
      </w:r>
      <w:r>
        <w:rPr>
          <w:rFonts w:ascii="Verdana" w:hAnsi="Verdana" w:cs="Verdana"/>
          <w:b w:val="0"/>
          <w:w w:val="99"/>
          <w:sz w:val="18"/>
          <w:szCs w:val="18"/>
          <w:lang w:eastAsia="ar-SA" w:bidi="ar-SA"/>
        </w:rPr>
        <w:t>__HOSTING + EMAIL__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a) Il servizio 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 xml:space="preserve">(definito anche “opera” o “opere”) </w:t>
      </w: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comprende 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>__</w:t>
      </w: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 l’alloggiamento del sof</w:t>
      </w:r>
      <w:r>
        <w:rPr>
          <w:rFonts w:ascii="Verdana" w:hAnsi="Verdana" w:cs="Verdana"/>
          <w:sz w:val="18"/>
          <w:szCs w:val="18"/>
          <w:lang w:val="ar-SA" w:eastAsia="ar-SA" w:bidi="ar-SA"/>
        </w:rPr>
        <w:t>tware web sviluppato, presso spazio internet situato su server di proprietà del Fornitore o di altre ditte selezionate dal Fornitore stesso; la registrazione o trasferimento di un nome di dominio (es: www.nome.est) e del numero di caselle email definito ne</w:t>
      </w:r>
      <w:r>
        <w:rPr>
          <w:rFonts w:ascii="Verdana" w:hAnsi="Verdana" w:cs="Verdana"/>
          <w:sz w:val="18"/>
          <w:szCs w:val="18"/>
          <w:lang w:val="ar-SA" w:eastAsia="ar-SA" w:bidi="ar-SA"/>
        </w:rPr>
        <w:t>lla nota allegata, per la durata di dodici mesi, a partire dal giorno della registrazione presso l’organo ufficiale precostituito</w:t>
      </w:r>
      <w:r>
        <w:rPr>
          <w:rFonts w:ascii="Verdana" w:hAnsi="Verdana" w:cs="Verdana"/>
          <w:w w:val="99"/>
          <w:sz w:val="18"/>
          <w:szCs w:val="18"/>
          <w:lang w:val="ar-SA" w:eastAsia="ar-SA" w:bidi="ar-SA"/>
        </w:rPr>
        <w:t>__</w:t>
      </w:r>
      <w:r>
        <w:rPr>
          <w:rFonts w:ascii="Verdana" w:hAnsi="Verdana" w:cs="Verdana"/>
          <w:sz w:val="18"/>
          <w:szCs w:val="18"/>
          <w:lang w:val="ar-SA" w:eastAsia="ar-SA" w:bidi="ar-SA"/>
        </w:rPr>
        <w:t>.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 xml:space="preserve">b) Il </w:t>
      </w:r>
      <w:r>
        <w:rPr>
          <w:rFonts w:ascii="Verdana" w:hAnsi="Verdana" w:cs="Verdana"/>
          <w:i/>
          <w:sz w:val="18"/>
          <w:szCs w:val="18"/>
          <w:lang w:val="ar-SA" w:bidi="ar-SA"/>
        </w:rPr>
        <w:t>servizio 2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 comprende quanto descritto nella eventuale “</w:t>
      </w:r>
      <w:r>
        <w:rPr>
          <w:rFonts w:ascii="Verdana" w:hAnsi="Verdana" w:cs="Verdana"/>
          <w:i/>
          <w:sz w:val="18"/>
          <w:szCs w:val="18"/>
          <w:lang w:val="ar-SA" w:bidi="ar-SA"/>
        </w:rPr>
        <w:t>nota di lavoro</w:t>
      </w:r>
      <w:r>
        <w:rPr>
          <w:rFonts w:ascii="Verdana" w:hAnsi="Verdana" w:cs="Verdana"/>
          <w:sz w:val="18"/>
          <w:szCs w:val="18"/>
          <w:lang w:val="ar-SA" w:bidi="ar-SA"/>
        </w:rPr>
        <w:t>” allegata.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c) Il </w:t>
      </w:r>
      <w:r>
        <w:rPr>
          <w:rFonts w:ascii="Verdana" w:hAnsi="Verdana"/>
          <w:i/>
          <w:sz w:val="18"/>
          <w:lang w:val="ar-SA" w:bidi="ar-SA"/>
        </w:rPr>
        <w:t>servizio 2</w:t>
      </w:r>
      <w:r>
        <w:rPr>
          <w:rFonts w:ascii="Verdana" w:hAnsi="Verdana"/>
          <w:sz w:val="18"/>
          <w:lang w:val="ar-SA" w:bidi="ar-SA"/>
        </w:rPr>
        <w:t xml:space="preserve"> non comprende quant</w:t>
      </w:r>
      <w:r>
        <w:rPr>
          <w:rFonts w:ascii="Verdana" w:hAnsi="Verdana"/>
          <w:sz w:val="18"/>
          <w:lang w:val="ar-SA" w:bidi="ar-SA"/>
        </w:rPr>
        <w:t>o non espressamente dichiarato nel presente contratto e/o nella eventuale “</w:t>
      </w:r>
      <w:r>
        <w:rPr>
          <w:rFonts w:ascii="Verdana" w:hAnsi="Verdana"/>
          <w:i/>
          <w:sz w:val="18"/>
          <w:lang w:val="ar-SA" w:bidi="ar-SA"/>
        </w:rPr>
        <w:t>nota di lavoro</w:t>
      </w:r>
      <w:r>
        <w:rPr>
          <w:rFonts w:ascii="Verdana" w:hAnsi="Verdana"/>
          <w:sz w:val="18"/>
          <w:lang w:val="ar-SA" w:bidi="ar-SA"/>
        </w:rPr>
        <w:t>” allegata.</w:t>
      </w:r>
    </w:p>
    <w:p w:rsidR="00447E78" w:rsidRDefault="00521399">
      <w:r>
        <w:rPr>
          <w:rFonts w:ascii="Verdana" w:hAnsi="Verdana"/>
          <w:sz w:val="18"/>
          <w:lang w:val="ar-SA" w:bidi="ar-SA"/>
        </w:rPr>
        <w:t xml:space="preserve">d) Il prezzo del servizio può subire annualmente variazioni indipendenti dal volere del Fornitore. Se la loro entità dovesse superare i </w:t>
      </w:r>
      <w:r>
        <w:rPr>
          <w:rFonts w:ascii="Verdana" w:hAnsi="Verdana"/>
          <w:w w:val="99"/>
          <w:sz w:val="18"/>
          <w:lang w:val="ar-SA" w:bidi="ar-SA"/>
        </w:rPr>
        <w:t>_______</w:t>
      </w:r>
      <w:r>
        <w:rPr>
          <w:rFonts w:ascii="Verdana" w:hAnsi="Verdana"/>
          <w:sz w:val="18"/>
          <w:lang w:val="ar-SA" w:bidi="ar-SA"/>
        </w:rPr>
        <w:t xml:space="preserve"> euro + IVA, il Fornitore garantisce la comunicazione entro 30 giorni dalla scadenza del contratto. In caso di co</w:t>
      </w:r>
      <w:r>
        <w:rPr>
          <w:rFonts w:ascii="Verdana" w:hAnsi="Verdana"/>
          <w:sz w:val="18"/>
          <w:lang w:val="ar-SA" w:bidi="ar-SA"/>
        </w:rPr>
        <w:t>municazione dopo tale data, solo per il successivo anno di contratto, sarà applicata la stessa tariffa dell’annualità in scadenza.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8. Durata, conclusione e recesso dal contratto</w:t>
      </w:r>
    </w:p>
    <w:p w:rsidR="00447E78" w:rsidRDefault="00521399">
      <w:pPr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 xml:space="preserve">Questo contratto è effettivo a decorrere dal momento della stipula e 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rimarrà valido fino a diversa comunicazione di una delle parti o comunque fino al termine concordato. Nel caso una parte desiderasse la disdetta, dovrà far pervenire esplicita comunicazione scritta tramite raccomandata A/R o modalità equivalente presso il </w:t>
      </w:r>
      <w:r>
        <w:rPr>
          <w:rFonts w:ascii="Verdana" w:hAnsi="Verdana" w:cs="Verdana"/>
          <w:sz w:val="18"/>
          <w:szCs w:val="18"/>
          <w:lang w:eastAsia="ar-SA" w:bidi="ar-SA"/>
        </w:rPr>
        <w:t>recapito dell’altra parte, almeno 4 settimane prima della scadenza dell’annualità in corso. Ogni eventuale canone anticipato non è frazionabile né restituibile. Quanto previsto dagli articoli “Copyright e proprietà” e “Termini di licenza” di questo contrat</w:t>
      </w:r>
      <w:r>
        <w:rPr>
          <w:rFonts w:ascii="Verdana" w:hAnsi="Verdana" w:cs="Verdana"/>
          <w:sz w:val="18"/>
          <w:szCs w:val="18"/>
          <w:lang w:eastAsia="ar-SA" w:bidi="ar-SA"/>
        </w:rPr>
        <w:t>to resterà valido anche dopo eventuale scadenza, risoluzione, recesso.</w:t>
      </w:r>
    </w:p>
    <w:p w:rsidR="00447E78" w:rsidRDefault="00447E78">
      <w:pPr>
        <w:rPr>
          <w:rFonts w:ascii="Verdana" w:hAnsi="Verdana" w:cs="Verdana"/>
          <w:sz w:val="18"/>
          <w:szCs w:val="18"/>
          <w:lang w:val="ar-SA" w:eastAsia="ar-SA" w:bidi="ar-SA"/>
        </w:rPr>
      </w:pPr>
    </w:p>
    <w:p w:rsidR="00447E78" w:rsidRDefault="00521399">
      <w:r>
        <w:rPr>
          <w:rFonts w:ascii="Verdana" w:hAnsi="Verdana"/>
          <w:b/>
          <w:sz w:val="18"/>
          <w:lang w:val="ar-SA" w:bidi="ar-SA"/>
        </w:rPr>
        <w:t>8.1. Clausola risolutiva espressa</w:t>
      </w:r>
      <w:r>
        <w:br/>
      </w:r>
      <w:r>
        <w:rPr>
          <w:rFonts w:ascii="Verdana" w:hAnsi="Verdana"/>
          <w:sz w:val="18"/>
          <w:lang w:val="ar-SA" w:bidi="ar-SA"/>
        </w:rPr>
        <w:t>Il contratto si risolve di diritto, ex art. 1456 C.C., autorizzando il Fornitore a interrompere i servizi senza preavviso qualora il Cliente: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eastAsia="ar-SA" w:bidi="ar-SA"/>
        </w:rPr>
      </w:pP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a) ceda </w:t>
      </w:r>
      <w:r>
        <w:rPr>
          <w:rFonts w:ascii="Verdana" w:hAnsi="Verdana" w:cs="Verdana"/>
          <w:sz w:val="18"/>
          <w:szCs w:val="18"/>
          <w:lang w:val="ar-SA" w:eastAsia="ar-SA" w:bidi="ar-SA"/>
        </w:rPr>
        <w:t>in tutto o in parte i serivizi a terzi senza il preventivo consenso del Fornitore;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bidi="ar-SA"/>
        </w:rPr>
      </w:pPr>
      <w:r>
        <w:rPr>
          <w:rFonts w:ascii="Verdana" w:hAnsi="Verdana" w:cs="Verdana"/>
          <w:sz w:val="18"/>
          <w:szCs w:val="18"/>
          <w:lang w:val="ar-SA" w:bidi="ar-SA"/>
        </w:rPr>
        <w:t>b) non provveda al pagamento di quanto previsto in questo contratto entro il termine perentorio di 30 gg;</w:t>
      </w:r>
    </w:p>
    <w:p w:rsidR="00447E78" w:rsidRDefault="00521399">
      <w:pPr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c) sia sottoposto o ammesso a una procedura concorsuale.</w:t>
      </w:r>
    </w:p>
    <w:p w:rsidR="00447E78" w:rsidRDefault="00447E78">
      <w:pPr>
        <w:rPr>
          <w:rFonts w:ascii="Verdana" w:hAnsi="Verdana" w:cs="Verdana"/>
          <w:b/>
          <w:bCs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</w:pPr>
      <w:r>
        <w:rPr>
          <w:rFonts w:ascii="Verdana" w:hAnsi="Verdana" w:cs="Verdana"/>
          <w:sz w:val="18"/>
          <w:szCs w:val="18"/>
          <w:lang w:eastAsia="ar-SA" w:bidi="ar-SA"/>
        </w:rPr>
        <w:lastRenderedPageBreak/>
        <w:t xml:space="preserve">9. </w:t>
      </w:r>
      <w:r>
        <w:rPr>
          <w:rFonts w:ascii="Verdana" w:hAnsi="Verdana" w:cs="Verdana"/>
          <w:sz w:val="18"/>
          <w:szCs w:val="18"/>
          <w:lang w:eastAsia="ar-SA" w:bidi="ar-SA"/>
        </w:rPr>
        <w:t>Diritto d’autore e proprietà</w:t>
      </w:r>
    </w:p>
    <w:p w:rsidR="00447E78" w:rsidRDefault="00521399">
      <w:r>
        <w:rPr>
          <w:rFonts w:ascii="Verdana" w:hAnsi="Verdana"/>
          <w:sz w:val="18"/>
          <w:lang w:val="ar-SA" w:bidi="ar-SA"/>
        </w:rPr>
        <w:t>In conformità a quanto previsto dalla Legge 633/1941 e successive modifiche e integrazioni, la fornitura di quanto previsto da questo contratto non ne implica per il Cliente la proprietà, bensì l'assegnazione di un diritto d'ut</w:t>
      </w:r>
      <w:r>
        <w:rPr>
          <w:rFonts w:ascii="Verdana" w:hAnsi="Verdana"/>
          <w:sz w:val="18"/>
          <w:lang w:val="ar-SA" w:bidi="ar-SA"/>
        </w:rPr>
        <w:t>ilizzo in conformità coi termini indicati all’articolo “Termini di licenza” di questo contratto. Quanto prodotto dal Fornitore è di sua proprietà esclusiva ed è protetto nazionalmente e internazionalmente dai diritti dell’autore e altri diritti di propriet</w:t>
      </w:r>
      <w:r>
        <w:rPr>
          <w:rFonts w:ascii="Verdana" w:hAnsi="Verdana"/>
          <w:sz w:val="18"/>
          <w:lang w:val="ar-SA" w:bidi="ar-SA"/>
        </w:rPr>
        <w:t>à intellettuale.</w:t>
      </w:r>
      <w:r>
        <w:br/>
      </w: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10. Termini di licenza</w:t>
      </w:r>
    </w:p>
    <w:p w:rsidR="00447E78" w:rsidRDefault="00521399">
      <w:pPr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Tramite questo contratto il Fornitore assegna al Cliente un diritto non esclusivo all'utilizzo delle opere descritte all’articolo “Descrizione generale dei servizi/prodotti”.</w:t>
      </w:r>
    </w:p>
    <w:p w:rsidR="00447E78" w:rsidRDefault="00447E78">
      <w:pPr>
        <w:rPr>
          <w:rFonts w:ascii="Verdana" w:hAnsi="Verdana" w:cs="Verdana"/>
          <w:b/>
          <w:bCs/>
          <w:sz w:val="18"/>
          <w:szCs w:val="18"/>
          <w:lang w:eastAsia="ar-SA" w:bidi="ar-SA"/>
        </w:rPr>
      </w:pPr>
    </w:p>
    <w:p w:rsidR="00447E78" w:rsidRDefault="00521399">
      <w:r>
        <w:rPr>
          <w:rFonts w:ascii="Verdana" w:hAnsi="Verdana" w:cs="Verdana"/>
          <w:b/>
          <w:sz w:val="18"/>
          <w:szCs w:val="18"/>
          <w:lang w:eastAsia="ar-SA" w:bidi="ar-SA"/>
        </w:rPr>
        <w:t>10.1.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 Il Cliente è autorizzato a:</w:t>
      </w:r>
    </w:p>
    <w:p w:rsidR="00447E78" w:rsidRDefault="00521399">
      <w:r>
        <w:rPr>
          <w:rFonts w:ascii="Verdana" w:hAnsi="Verdana" w:cs="Verdana"/>
          <w:sz w:val="18"/>
          <w:szCs w:val="18"/>
          <w:lang w:eastAsia="ar-SA" w:bidi="ar-SA"/>
        </w:rPr>
        <w:t xml:space="preserve">a) </w:t>
      </w:r>
      <w:r>
        <w:rPr>
          <w:rFonts w:ascii="Verdana" w:hAnsi="Verdana" w:cs="Verdana"/>
          <w:sz w:val="18"/>
          <w:szCs w:val="18"/>
          <w:lang w:val="ar-SA" w:eastAsia="ar-SA" w:bidi="ar-SA"/>
        </w:rPr>
        <w:t>fr</w:t>
      </w:r>
      <w:r>
        <w:rPr>
          <w:rFonts w:ascii="Verdana" w:hAnsi="Verdana" w:cs="Verdana"/>
          <w:sz w:val="18"/>
          <w:szCs w:val="18"/>
          <w:lang w:val="ar-SA" w:eastAsia="ar-SA" w:bidi="ar-SA"/>
        </w:rPr>
        <w:t>uire delle opere sino alla scadenza dei termini previsti;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eastAsia="ar-SA" w:bidi="ar-SA"/>
        </w:rPr>
      </w:pPr>
      <w:r>
        <w:rPr>
          <w:rFonts w:ascii="Verdana" w:hAnsi="Verdana" w:cs="Verdana"/>
          <w:sz w:val="18"/>
          <w:szCs w:val="18"/>
          <w:lang w:val="ar-SA" w:eastAsia="ar-SA" w:bidi="ar-SA"/>
        </w:rPr>
        <w:t>b) creare una copia privata delle opere per uso cautelativo e strettamente personale;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bidi="ar-SA"/>
        </w:rPr>
      </w:pPr>
      <w:r>
        <w:rPr>
          <w:rFonts w:ascii="Verdana" w:hAnsi="Verdana" w:cs="Verdana"/>
          <w:sz w:val="18"/>
          <w:szCs w:val="18"/>
          <w:lang w:val="ar-SA" w:bidi="ar-SA"/>
        </w:rPr>
        <w:t>c) permettere la fruizione delle opere a terze parti, nei limiti di quanto il normale utilizzo permetta (senza p</w:t>
      </w:r>
      <w:r>
        <w:rPr>
          <w:rFonts w:ascii="Verdana" w:hAnsi="Verdana" w:cs="Verdana"/>
          <w:sz w:val="18"/>
          <w:szCs w:val="18"/>
          <w:lang w:val="ar-SA" w:bidi="ar-SA"/>
        </w:rPr>
        <w:t>erciò dare accesso agli eventuali sorgenti).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521399">
      <w:r>
        <w:rPr>
          <w:rFonts w:ascii="Verdana" w:hAnsi="Verdana" w:cs="Verdana"/>
          <w:b/>
          <w:sz w:val="18"/>
          <w:szCs w:val="18"/>
          <w:lang w:val="ar-SA" w:eastAsia="ar-SA" w:bidi="ar-SA"/>
        </w:rPr>
        <w:t>10.2.</w:t>
      </w: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 Il Cliente non è autorizzato a: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bidi="ar-SA"/>
        </w:rPr>
        <w:t xml:space="preserve">a) utilizzare le opere per l'erogazione diretta di servizi a pagamento a favore di terze parti, salvo che non espressamente previsto in questo contratto o nella </w:t>
      </w:r>
      <w:r>
        <w:rPr>
          <w:rFonts w:ascii="Verdana" w:hAnsi="Verdana" w:cs="Verdana"/>
          <w:sz w:val="18"/>
          <w:szCs w:val="18"/>
          <w:lang w:val="ar-SA" w:bidi="ar-SA"/>
        </w:rPr>
        <w:t>eventuale “</w:t>
      </w:r>
      <w:r>
        <w:rPr>
          <w:rFonts w:ascii="Verdana" w:hAnsi="Verdana" w:cs="Verdana"/>
          <w:i/>
          <w:sz w:val="18"/>
          <w:szCs w:val="18"/>
          <w:lang w:val="ar-SA" w:bidi="ar-SA"/>
        </w:rPr>
        <w:t>nota di lavoro</w:t>
      </w:r>
      <w:r>
        <w:rPr>
          <w:rFonts w:ascii="Verdana" w:hAnsi="Verdana" w:cs="Verdana"/>
          <w:sz w:val="18"/>
          <w:szCs w:val="18"/>
          <w:lang w:val="ar-SA" w:bidi="ar-SA"/>
        </w:rPr>
        <w:t>”;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b) modificare le opere in alcuna parte;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c) accedere agli eventuali sorgenti con qualsiasi scopo (ivi compreso quello di appropriarsene o riutilizzarli);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d) trasmettere o fornire accesso agli eventuali sorgenti a terze parti;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 xml:space="preserve">e) </w:t>
      </w:r>
      <w:r>
        <w:rPr>
          <w:rFonts w:ascii="Verdana" w:hAnsi="Verdana"/>
          <w:sz w:val="18"/>
          <w:lang w:val="ar-SA" w:bidi="ar-SA"/>
        </w:rPr>
        <w:t>assegnare in sub licenza, affittare, vendere, locare, distribuire o trasferire in altra maniera le opere o parte di esse.</w:t>
      </w:r>
    </w:p>
    <w:p w:rsidR="00447E78" w:rsidRDefault="00447E78">
      <w:pPr>
        <w:rPr>
          <w:rFonts w:ascii="Verdana" w:hAnsi="Verdana" w:cs="Verdana"/>
          <w:sz w:val="18"/>
          <w:szCs w:val="18"/>
          <w:lang w:eastAsia="ar-SA" w:bidi="ar-SA"/>
        </w:rPr>
      </w:pPr>
    </w:p>
    <w:p w:rsidR="00447E78" w:rsidRDefault="00521399">
      <w:r>
        <w:rPr>
          <w:rFonts w:ascii="Verdana" w:hAnsi="Verdana" w:cs="Verdana"/>
          <w:b/>
          <w:sz w:val="18"/>
          <w:szCs w:val="18"/>
          <w:lang w:val="ar-SA" w:eastAsia="ar-SA" w:bidi="ar-SA"/>
        </w:rPr>
        <w:t>10.3.</w:t>
      </w:r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 Eventuali opere di terze parti utilizzate dal Fornitore mantengono la propria licenza.</w:t>
      </w:r>
    </w:p>
    <w:p w:rsidR="00447E78" w:rsidRDefault="00447E78">
      <w:pPr>
        <w:rPr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11. Assunzione di responsabilità</w:t>
      </w:r>
    </w:p>
    <w:p w:rsidR="00447E78" w:rsidRDefault="00521399">
      <w:r>
        <w:rPr>
          <w:rFonts w:ascii="Verdana" w:hAnsi="Verdana" w:cs="Verdana"/>
          <w:sz w:val="18"/>
          <w:szCs w:val="18"/>
          <w:lang w:val="ar-SA" w:eastAsia="ar-SA" w:bidi="ar-SA"/>
        </w:rPr>
        <w:t xml:space="preserve">a) Il Cliente mantiene la piena titolarità dei dati e materiali da lui forniti (con “materiali” s’intende, a titolo d’esempio non esaustivo: testi, loghi, marchi, immagini, audiovisivi, documenti, grafici, schemi, progetti), siano anche essi, all’insaputa </w:t>
      </w:r>
      <w:r>
        <w:rPr>
          <w:rFonts w:ascii="Verdana" w:hAnsi="Verdana" w:cs="Verdana"/>
          <w:sz w:val="18"/>
          <w:szCs w:val="18"/>
          <w:lang w:val="ar-SA" w:eastAsia="ar-SA" w:bidi="ar-SA"/>
        </w:rPr>
        <w:t>del Fornitore, sensibili, personali, o coperti da un qualsivoglia diritto (ivi incluso quelli d’autore), assumendosi ogni responsabilità in ordine alla loro gestione, esonerando il Fornitore da ogni responsabilità e onere di accertamento e/o controllo al r</w:t>
      </w:r>
      <w:r>
        <w:rPr>
          <w:rFonts w:ascii="Verdana" w:hAnsi="Verdana" w:cs="Verdana"/>
          <w:sz w:val="18"/>
          <w:szCs w:val="18"/>
          <w:lang w:val="ar-SA" w:eastAsia="ar-SA" w:bidi="ar-SA"/>
        </w:rPr>
        <w:t>iguardo.</w:t>
      </w:r>
    </w:p>
    <w:p w:rsidR="00447E78" w:rsidRDefault="00521399">
      <w:pPr>
        <w:rPr>
          <w:rFonts w:ascii="Verdana" w:hAnsi="Verdana" w:cs="Verdana"/>
          <w:sz w:val="18"/>
          <w:szCs w:val="18"/>
          <w:lang w:val="ar-SA" w:bidi="ar-SA"/>
        </w:rPr>
      </w:pPr>
      <w:r>
        <w:rPr>
          <w:rFonts w:ascii="Verdana" w:hAnsi="Verdana" w:cs="Verdana"/>
          <w:sz w:val="18"/>
          <w:szCs w:val="18"/>
          <w:lang w:val="ar-SA" w:bidi="ar-SA"/>
        </w:rPr>
        <w:t>b) Il Cliente utilizza i servizi a proprio rischio, esonerando il Fornitore nei confronti di ogni parte per controversie legali/civili o amministrative, danni indiretti, specifici, incidentali, punitivi, cauzionali o consequenziali (a titolo esemp</w:t>
      </w:r>
      <w:r>
        <w:rPr>
          <w:rFonts w:ascii="Verdana" w:hAnsi="Verdana" w:cs="Verdana"/>
          <w:sz w:val="18"/>
          <w:szCs w:val="18"/>
          <w:lang w:val="ar-SA" w:bidi="ar-SA"/>
        </w:rPr>
        <w:t xml:space="preserve">lificativo non esclusivo: danni in caso d’impossibilità di utilizzo o accesso ai servizi, perdita o corruzione di dati, di profitti, danni d’immagine, interruzioni dell’attività o simili), causati dall’utilizzo o dall’impossibilità di utilizzare i servizi </w:t>
      </w:r>
      <w:r>
        <w:rPr>
          <w:rFonts w:ascii="Verdana" w:hAnsi="Verdana" w:cs="Verdana"/>
          <w:sz w:val="18"/>
          <w:szCs w:val="18"/>
          <w:lang w:val="ar-SA" w:bidi="ar-SA"/>
        </w:rPr>
        <w:t>e basati su qualsiasi ipotesi di responsabilità.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c) Il Cliente esonera il Fornitore da ogni responsabilità per eventuali malfunzionamenti dei servizi, causati da problemi tecnici su macchinari, server, router, linee telefoniche, reti telematiche, di sua pr</w:t>
      </w:r>
      <w:r>
        <w:rPr>
          <w:rFonts w:ascii="Verdana" w:hAnsi="Verdana"/>
          <w:sz w:val="18"/>
          <w:lang w:val="ar-SA" w:bidi="ar-SA"/>
        </w:rPr>
        <w:t>oprietà o di società selezionate per fornire quanto previsto in questo contratto.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d) Il Cliente esonera il Fornitore da ogni responsabilità per perdite di dati, diffusione accidentale di dati anche personali o sensibili, e qualsiasi altro tipo di danno ver</w:t>
      </w:r>
      <w:r>
        <w:rPr>
          <w:rFonts w:ascii="Verdana" w:hAnsi="Verdana"/>
          <w:sz w:val="18"/>
          <w:lang w:val="ar-SA" w:bidi="ar-SA"/>
        </w:rPr>
        <w:t>ificatosi a seguito di attacchi da parte di pirati informatici, ladri, hacker, cracker, virus.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 xml:space="preserve">e) Il Cliente esonera il Fornitore da ogni responsabilità per disservizi, interruzioni dei servizi e/o danni imputabili a causa di forza maggiore quali </w:t>
      </w:r>
      <w:r>
        <w:rPr>
          <w:rFonts w:ascii="Verdana" w:hAnsi="Verdana"/>
          <w:sz w:val="18"/>
          <w:lang w:val="ar-SA" w:bidi="ar-SA"/>
        </w:rPr>
        <w:t>incidenti, incendi, esplosioni, scioperi, serrate, terremoti, disastri, alluvioni, sommosse, e altri eventi di difficile o impossibile previsione che impedissero, in tutto o in parte, di adempiere nei tempi o nei modi concordati ai termini di contratto.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lastRenderedPageBreak/>
        <w:t>f)</w:t>
      </w:r>
      <w:r>
        <w:rPr>
          <w:rFonts w:ascii="Verdana" w:hAnsi="Verdana"/>
          <w:sz w:val="18"/>
          <w:lang w:val="ar-SA" w:bidi="ar-SA"/>
        </w:rPr>
        <w:t xml:space="preserve"> Il Cliente esonera il Fornitore da ogni responsabilità per il malfunzionamento dei servizi a causa di non conformità e/o obsolescenza degli apparecchi dei quali il Cliente o terze parti sono dotati.</w:t>
      </w:r>
    </w:p>
    <w:p w:rsidR="00447E78" w:rsidRDefault="00521399">
      <w:r>
        <w:rPr>
          <w:rFonts w:ascii="Verdana" w:hAnsi="Verdana"/>
          <w:sz w:val="18"/>
          <w:lang w:val="ar-SA" w:bidi="ar-SA"/>
        </w:rPr>
        <w:t>g) Il Fornitore non può garantire al Cliente sicuri intr</w:t>
      </w:r>
      <w:r>
        <w:rPr>
          <w:rFonts w:ascii="Verdana" w:hAnsi="Verdana"/>
          <w:sz w:val="18"/>
          <w:lang w:val="ar-SA" w:bidi="ar-SA"/>
        </w:rPr>
        <w:t>oiti derivanti dallo sfruttamento di quanto oggetto di questo contratto.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 xml:space="preserve">h) Qualora il Cliente operasse modifiche o alterazioni di qualsiasi tipo ai servizi/prodotti oggetto di questo contratto (a titolo indicativo non esaustivo: modifiche ai codici, alla </w:t>
      </w:r>
      <w:r>
        <w:rPr>
          <w:rFonts w:ascii="Verdana" w:hAnsi="Verdana"/>
          <w:sz w:val="18"/>
          <w:lang w:val="ar-SA" w:bidi="ar-SA"/>
        </w:rPr>
        <w:t>disposizione di cartelle e/o file, ai loro nomi), il Cliente esonera il Fornitore da ogni responsabilità per eventuali danni o malfunzionamenti conseguenti. Se il Cliente richiederà assistenza per la risoluzione di problemi da lui o da terzi causati, saran</w:t>
      </w:r>
      <w:r>
        <w:rPr>
          <w:rFonts w:ascii="Verdana" w:hAnsi="Verdana"/>
          <w:sz w:val="18"/>
          <w:lang w:val="ar-SA" w:bidi="ar-SA"/>
        </w:rPr>
        <w:t>no applicate le tariffe in uso dal Fornitore nel periodo in corso.</w:t>
      </w:r>
    </w:p>
    <w:p w:rsidR="00447E78" w:rsidRDefault="00521399">
      <w:pPr>
        <w:rPr>
          <w:rFonts w:ascii="Verdana" w:hAnsi="Verdana"/>
          <w:sz w:val="18"/>
          <w:lang w:val="ar-SA" w:bidi="ar-SA"/>
        </w:rPr>
      </w:pPr>
      <w:r>
        <w:rPr>
          <w:rFonts w:ascii="Verdana" w:hAnsi="Verdana"/>
          <w:sz w:val="18"/>
          <w:lang w:val="ar-SA" w:bidi="ar-SA"/>
        </w:rPr>
        <w:t>i) Qualora una limitazione, esclusione, restrizione o altra disposizione contenuta in questo contratto sia giudicata nulla per un qualsivoglia motivo da parte di un Foro competente e il For</w:t>
      </w:r>
      <w:r>
        <w:rPr>
          <w:rFonts w:ascii="Verdana" w:hAnsi="Verdana"/>
          <w:sz w:val="18"/>
          <w:lang w:val="ar-SA" w:bidi="ar-SA"/>
        </w:rPr>
        <w:t>nitore diventi responsabile per perdita o danno, tale responsabilità, in sede contrattuale, civile o altro, non potrà eccedere il prezzo di listino applicato dal Fornitore per il tipo di servizio.</w:t>
      </w:r>
    </w:p>
    <w:p w:rsidR="00447E78" w:rsidRDefault="00447E78">
      <w:pPr>
        <w:rPr>
          <w:rFonts w:ascii="Verdana" w:hAnsi="Verdana" w:cs="Verdana"/>
          <w:b/>
          <w:bCs/>
          <w:sz w:val="18"/>
          <w:szCs w:val="18"/>
          <w:lang w:eastAsia="ar-SA" w:bidi="ar-SA"/>
        </w:rPr>
      </w:pPr>
    </w:p>
    <w:p w:rsidR="00447E78" w:rsidRDefault="00521399">
      <w:pPr>
        <w:pStyle w:val="WW-heading2"/>
        <w:ind w:left="576" w:hanging="576"/>
        <w:jc w:val="left"/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12. Clausola compromissoria per l’arbitrato</w:t>
      </w:r>
    </w:p>
    <w:p w:rsidR="00447E78" w:rsidRDefault="00521399">
      <w:pPr>
        <w:rPr>
          <w:rFonts w:ascii="Verdana" w:hAnsi="Verdana" w:cs="Verdana"/>
          <w:sz w:val="18"/>
          <w:szCs w:val="18"/>
          <w:lang w:eastAsia="ar-SA" w:bidi="ar-SA"/>
        </w:rPr>
      </w:pPr>
      <w:r>
        <w:rPr>
          <w:rFonts w:ascii="Verdana" w:hAnsi="Verdana" w:cs="Verdana"/>
          <w:sz w:val="18"/>
          <w:szCs w:val="18"/>
          <w:lang w:eastAsia="ar-SA" w:bidi="ar-SA"/>
        </w:rPr>
        <w:t>Ogni eventuale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 controversia concernente l’interpretazione e l’esecuzione di questo Contratto sarà deferita, con apposito ricorso, a un Collegio arbitrale da adire nel termine perentorio di 10 (dieci) giorni dal momento in cui il provvedimento contestato è stato portato </w:t>
      </w:r>
      <w:r>
        <w:rPr>
          <w:rFonts w:ascii="Verdana" w:hAnsi="Verdana" w:cs="Verdana"/>
          <w:sz w:val="18"/>
          <w:szCs w:val="18"/>
          <w:lang w:eastAsia="ar-SA" w:bidi="ar-SA"/>
        </w:rPr>
        <w:t xml:space="preserve">a conoscenza della parte. La città sede del Collegio arbitrale è quella in cui ha sede il Fornitore. Il ricorso dovrà essere depositato nel termine di cui sopra, a pena di decadenza, presso la sede del Fornitore. Il Collegio arbitrale - che deciderà quale </w:t>
      </w:r>
      <w:r>
        <w:rPr>
          <w:rFonts w:ascii="Verdana" w:hAnsi="Verdana" w:cs="Verdana"/>
          <w:sz w:val="18"/>
          <w:szCs w:val="18"/>
          <w:lang w:eastAsia="ar-SA" w:bidi="ar-SA"/>
        </w:rPr>
        <w:t>amichevole compositore, senza formalità di procedure e nel più breve tempo possibile - sarà composto di tre membri: il primo designato dal Cliente; il secondo designato dal Fornitore; il terzo, con funzioni di Presidente, sarà nominato dagli arbitri design</w:t>
      </w:r>
      <w:r>
        <w:rPr>
          <w:rFonts w:ascii="Verdana" w:hAnsi="Verdana" w:cs="Verdana"/>
          <w:sz w:val="18"/>
          <w:szCs w:val="18"/>
          <w:lang w:eastAsia="ar-SA" w:bidi="ar-SA"/>
        </w:rPr>
        <w:t>ati. Per ulteriori contenziosi resta comunque competente il foro della città in cui ha sede il Fornitore.</w:t>
      </w:r>
    </w:p>
    <w:p w:rsidR="00447E78" w:rsidRDefault="00447E78">
      <w:pPr>
        <w:rPr>
          <w:rFonts w:ascii="Verdana" w:hAnsi="Verdana" w:cs="Verdana"/>
          <w:sz w:val="18"/>
          <w:szCs w:val="18"/>
          <w:lang w:val="ar-SA" w:eastAsia="ar-SA" w:bidi="ar-SA"/>
        </w:rPr>
      </w:pPr>
    </w:p>
    <w:p w:rsidR="00447E78" w:rsidRDefault="00521399">
      <w:pPr>
        <w:pStyle w:val="WW-heading2"/>
        <w:ind w:left="576" w:hanging="576"/>
        <w:jc w:val="left"/>
      </w:pPr>
      <w:r>
        <w:rPr>
          <w:rFonts w:ascii="Verdana" w:hAnsi="Verdana" w:cs="Verdana"/>
          <w:sz w:val="18"/>
          <w:szCs w:val="18"/>
          <w:lang w:eastAsia="ar-SA" w:bidi="ar-SA"/>
        </w:rPr>
        <w:t>13. Trattamento dei dati personali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I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raccolti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durante</w:t>
      </w:r>
      <w:proofErr w:type="spellEnd"/>
      <w:r>
        <w:rPr>
          <w:rFonts w:ascii="Verdana" w:hAnsi="Verdana"/>
          <w:sz w:val="18"/>
          <w:lang w:val="en-US"/>
        </w:rPr>
        <w:t xml:space="preserve"> le </w:t>
      </w:r>
      <w:proofErr w:type="spellStart"/>
      <w:r>
        <w:rPr>
          <w:rFonts w:ascii="Verdana" w:hAnsi="Verdana"/>
          <w:sz w:val="18"/>
          <w:lang w:val="en-US"/>
        </w:rPr>
        <w:t>comunicazioni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tra</w:t>
      </w:r>
      <w:proofErr w:type="spellEnd"/>
      <w:r>
        <w:rPr>
          <w:rFonts w:ascii="Verdana" w:hAnsi="Verdana"/>
          <w:sz w:val="18"/>
          <w:lang w:val="en-US"/>
        </w:rPr>
        <w:t xml:space="preserve"> le </w:t>
      </w:r>
      <w:proofErr w:type="spellStart"/>
      <w:r>
        <w:rPr>
          <w:rFonts w:ascii="Verdana" w:hAnsi="Verdana"/>
          <w:sz w:val="18"/>
          <w:lang w:val="en-US"/>
        </w:rPr>
        <w:t>parti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trattati</w:t>
      </w:r>
      <w:proofErr w:type="spellEnd"/>
      <w:r>
        <w:rPr>
          <w:rFonts w:ascii="Verdana" w:hAnsi="Verdana"/>
          <w:sz w:val="18"/>
          <w:lang w:val="en-US"/>
        </w:rPr>
        <w:t xml:space="preserve"> 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del D. </w:t>
      </w:r>
      <w:proofErr w:type="spellStart"/>
      <w:r>
        <w:rPr>
          <w:rFonts w:ascii="Verdana" w:hAnsi="Verdana"/>
          <w:sz w:val="18"/>
          <w:lang w:val="en-US"/>
        </w:rPr>
        <w:t>Lgs</w:t>
      </w:r>
      <w:proofErr w:type="spellEnd"/>
      <w:r>
        <w:rPr>
          <w:rFonts w:ascii="Verdana" w:hAnsi="Verdana"/>
          <w:sz w:val="18"/>
          <w:lang w:val="en-US"/>
        </w:rPr>
        <w:t>. 196/2003 e del</w:t>
      </w:r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Regolamento</w:t>
      </w:r>
      <w:proofErr w:type="spellEnd"/>
      <w:r>
        <w:rPr>
          <w:rFonts w:ascii="Verdana" w:hAnsi="Verdana"/>
          <w:sz w:val="18"/>
          <w:lang w:val="en-US"/>
        </w:rPr>
        <w:t xml:space="preserve"> UE n. 679/2016 (“GDPR”). </w:t>
      </w:r>
      <w:proofErr w:type="spellStart"/>
      <w:r>
        <w:rPr>
          <w:rFonts w:ascii="Verdana" w:hAnsi="Verdana"/>
          <w:sz w:val="18"/>
          <w:lang w:val="en-US"/>
        </w:rPr>
        <w:t>Tali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>: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a)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raccolti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trattati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modalità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automatica</w:t>
      </w:r>
      <w:proofErr w:type="spellEnd"/>
      <w:r>
        <w:rPr>
          <w:rFonts w:ascii="Verdana" w:hAnsi="Verdana"/>
          <w:sz w:val="18"/>
          <w:lang w:val="en-US"/>
        </w:rPr>
        <w:t xml:space="preserve"> e/o </w:t>
      </w:r>
      <w:proofErr w:type="spellStart"/>
      <w:r>
        <w:rPr>
          <w:rFonts w:ascii="Verdana" w:hAnsi="Verdana"/>
          <w:sz w:val="18"/>
          <w:lang w:val="en-US"/>
        </w:rPr>
        <w:t>manuale</w:t>
      </w:r>
      <w:proofErr w:type="spellEnd"/>
      <w:r>
        <w:rPr>
          <w:rFonts w:ascii="Verdana" w:hAnsi="Verdana"/>
          <w:sz w:val="18"/>
          <w:lang w:val="en-US"/>
        </w:rPr>
        <w:t xml:space="preserve"> (art. 32, GDPR; </w:t>
      </w:r>
      <w:proofErr w:type="spellStart"/>
      <w:r>
        <w:rPr>
          <w:rFonts w:ascii="Verdana" w:hAnsi="Verdana"/>
          <w:sz w:val="18"/>
          <w:lang w:val="en-US"/>
        </w:rPr>
        <w:t>Allegato</w:t>
      </w:r>
      <w:proofErr w:type="spellEnd"/>
      <w:r>
        <w:rPr>
          <w:rFonts w:ascii="Verdana" w:hAnsi="Verdana"/>
          <w:sz w:val="18"/>
          <w:lang w:val="en-US"/>
        </w:rPr>
        <w:t xml:space="preserve"> B, </w:t>
      </w:r>
      <w:proofErr w:type="spellStart"/>
      <w:proofErr w:type="gramStart"/>
      <w:r>
        <w:rPr>
          <w:rFonts w:ascii="Verdana" w:hAnsi="Verdana"/>
          <w:sz w:val="18"/>
          <w:lang w:val="en-US"/>
        </w:rPr>
        <w:t>D.Lgs</w:t>
      </w:r>
      <w:proofErr w:type="spellEnd"/>
      <w:proofErr w:type="gramEnd"/>
      <w:r>
        <w:rPr>
          <w:rFonts w:ascii="Verdana" w:hAnsi="Verdana"/>
          <w:sz w:val="18"/>
          <w:lang w:val="en-US"/>
        </w:rPr>
        <w:t xml:space="preserve">. 196/2003; art. 29 GDPR) con lo </w:t>
      </w:r>
      <w:proofErr w:type="spellStart"/>
      <w:r>
        <w:rPr>
          <w:rFonts w:ascii="Verdana" w:hAnsi="Verdana"/>
          <w:sz w:val="18"/>
          <w:lang w:val="en-US"/>
        </w:rPr>
        <w:t>scopo</w:t>
      </w:r>
      <w:proofErr w:type="spellEnd"/>
      <w:r>
        <w:rPr>
          <w:rFonts w:ascii="Verdana" w:hAnsi="Verdana"/>
          <w:sz w:val="18"/>
          <w:lang w:val="en-US"/>
        </w:rPr>
        <w:t xml:space="preserve"> di: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1. </w:t>
      </w:r>
      <w:proofErr w:type="spellStart"/>
      <w:r>
        <w:rPr>
          <w:rFonts w:ascii="Verdana" w:hAnsi="Verdana"/>
          <w:sz w:val="18"/>
          <w:lang w:val="en-US"/>
        </w:rPr>
        <w:t>attivare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mantenere</w:t>
      </w:r>
      <w:proofErr w:type="spellEnd"/>
      <w:r>
        <w:rPr>
          <w:rFonts w:ascii="Verdana" w:hAnsi="Verdana"/>
          <w:sz w:val="18"/>
          <w:lang w:val="en-US"/>
        </w:rPr>
        <w:t xml:space="preserve"> le procedure per la </w:t>
      </w:r>
      <w:proofErr w:type="spellStart"/>
      <w:r>
        <w:rPr>
          <w:rFonts w:ascii="Verdana" w:hAnsi="Verdana"/>
          <w:sz w:val="18"/>
          <w:lang w:val="en-US"/>
        </w:rPr>
        <w:t>gestione</w:t>
      </w:r>
      <w:proofErr w:type="spellEnd"/>
      <w:r>
        <w:rPr>
          <w:rFonts w:ascii="Verdana" w:hAnsi="Verdana"/>
          <w:sz w:val="18"/>
          <w:lang w:val="en-US"/>
        </w:rPr>
        <w:t xml:space="preserve"> ed </w:t>
      </w:r>
      <w:proofErr w:type="spellStart"/>
      <w:r>
        <w:rPr>
          <w:rFonts w:ascii="Verdana" w:hAnsi="Verdana"/>
          <w:sz w:val="18"/>
          <w:lang w:val="en-US"/>
        </w:rPr>
        <w:t>esecuzione</w:t>
      </w:r>
      <w:proofErr w:type="spellEnd"/>
      <w:r>
        <w:rPr>
          <w:rFonts w:ascii="Verdana" w:hAnsi="Verdana"/>
          <w:sz w:val="18"/>
          <w:lang w:val="en-US"/>
        </w:rPr>
        <w:t xml:space="preserve"> d</w:t>
      </w:r>
      <w:r>
        <w:rPr>
          <w:rFonts w:ascii="Verdana" w:hAnsi="Verdana"/>
          <w:sz w:val="18"/>
          <w:lang w:val="en-US"/>
        </w:rPr>
        <w:t xml:space="preserve">el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2. </w:t>
      </w:r>
      <w:proofErr w:type="spellStart"/>
      <w:r>
        <w:rPr>
          <w:rFonts w:ascii="Verdana" w:hAnsi="Verdana"/>
          <w:sz w:val="18"/>
          <w:lang w:val="en-US"/>
        </w:rPr>
        <w:t>mantenere</w:t>
      </w:r>
      <w:proofErr w:type="spellEnd"/>
      <w:r>
        <w:rPr>
          <w:rFonts w:ascii="Verdana" w:hAnsi="Verdana"/>
          <w:sz w:val="18"/>
          <w:lang w:val="en-US"/>
        </w:rPr>
        <w:t xml:space="preserve"> un </w:t>
      </w:r>
      <w:proofErr w:type="spellStart"/>
      <w:r>
        <w:rPr>
          <w:rFonts w:ascii="Verdana" w:hAnsi="Verdana"/>
          <w:sz w:val="18"/>
          <w:lang w:val="en-US"/>
        </w:rPr>
        <w:t>privato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archivio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clienti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3. </w:t>
      </w:r>
      <w:proofErr w:type="spellStart"/>
      <w:r>
        <w:rPr>
          <w:rFonts w:ascii="Verdana" w:hAnsi="Verdana"/>
          <w:sz w:val="18"/>
          <w:lang w:val="en-US"/>
        </w:rPr>
        <w:t>mantenere</w:t>
      </w:r>
      <w:proofErr w:type="spellEnd"/>
      <w:r>
        <w:rPr>
          <w:rFonts w:ascii="Verdana" w:hAnsi="Verdana"/>
          <w:sz w:val="18"/>
          <w:lang w:val="en-US"/>
        </w:rPr>
        <w:t xml:space="preserve"> un </w:t>
      </w:r>
      <w:proofErr w:type="spellStart"/>
      <w:r>
        <w:rPr>
          <w:rFonts w:ascii="Verdana" w:hAnsi="Verdana"/>
          <w:sz w:val="18"/>
          <w:lang w:val="en-US"/>
        </w:rPr>
        <w:t>pubblico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archivio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lavori</w:t>
      </w:r>
      <w:proofErr w:type="spellEnd"/>
      <w:r>
        <w:rPr>
          <w:rFonts w:ascii="Verdana" w:hAnsi="Verdana"/>
          <w:sz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lang w:val="en-US"/>
        </w:rPr>
        <w:t>che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potrà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mostrare</w:t>
      </w:r>
      <w:proofErr w:type="spellEnd"/>
      <w:r>
        <w:rPr>
          <w:rFonts w:ascii="Verdana" w:hAnsi="Verdana"/>
          <w:sz w:val="18"/>
          <w:lang w:val="en-US"/>
        </w:rPr>
        <w:t xml:space="preserve">: </w:t>
      </w:r>
      <w:proofErr w:type="spellStart"/>
      <w:r>
        <w:rPr>
          <w:rFonts w:ascii="Verdana" w:hAnsi="Verdana"/>
          <w:sz w:val="18"/>
          <w:lang w:val="en-US"/>
        </w:rPr>
        <w:t>immagini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opere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ragione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sociale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Cliente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indirizzo</w:t>
      </w:r>
      <w:proofErr w:type="spellEnd"/>
      <w:r>
        <w:rPr>
          <w:rFonts w:ascii="Verdana" w:hAnsi="Verdana"/>
          <w:sz w:val="18"/>
          <w:lang w:val="en-US"/>
        </w:rPr>
        <w:t xml:space="preserve"> web del </w:t>
      </w:r>
      <w:proofErr w:type="spellStart"/>
      <w:r>
        <w:rPr>
          <w:rFonts w:ascii="Verdana" w:hAnsi="Verdana"/>
          <w:sz w:val="18"/>
          <w:lang w:val="en-US"/>
        </w:rPr>
        <w:t>Cliente</w:t>
      </w:r>
      <w:proofErr w:type="spellEnd"/>
      <w:r>
        <w:rPr>
          <w:rFonts w:ascii="Verdana" w:hAnsi="Verdana"/>
          <w:sz w:val="18"/>
          <w:lang w:val="en-US"/>
        </w:rPr>
        <w:t>);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c)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necessari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gestione</w:t>
      </w:r>
      <w:proofErr w:type="spellEnd"/>
      <w:r>
        <w:rPr>
          <w:rFonts w:ascii="Verdana" w:hAnsi="Verdana"/>
          <w:sz w:val="18"/>
          <w:lang w:val="en-US"/>
        </w:rPr>
        <w:t xml:space="preserve"> ed </w:t>
      </w:r>
      <w:proofErr w:type="spellStart"/>
      <w:r>
        <w:rPr>
          <w:rFonts w:ascii="Verdana" w:hAnsi="Verdana"/>
          <w:sz w:val="18"/>
          <w:lang w:val="en-US"/>
        </w:rPr>
        <w:t>esecuzione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d) se non </w:t>
      </w:r>
      <w:proofErr w:type="spellStart"/>
      <w:r>
        <w:rPr>
          <w:rFonts w:ascii="Verdana" w:hAnsi="Verdana"/>
          <w:sz w:val="18"/>
          <w:lang w:val="en-US"/>
        </w:rPr>
        <w:t>forniti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determinano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l’impossibilità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gestire</w:t>
      </w:r>
      <w:proofErr w:type="spellEnd"/>
      <w:r>
        <w:rPr>
          <w:rFonts w:ascii="Verdana" w:hAnsi="Verdana"/>
          <w:sz w:val="18"/>
          <w:lang w:val="en-US"/>
        </w:rPr>
        <w:t xml:space="preserve"> e dare </w:t>
      </w:r>
      <w:proofErr w:type="spellStart"/>
      <w:r>
        <w:rPr>
          <w:rFonts w:ascii="Verdana" w:hAnsi="Verdana"/>
          <w:sz w:val="18"/>
          <w:lang w:val="en-US"/>
        </w:rPr>
        <w:t>esecuzione</w:t>
      </w:r>
      <w:proofErr w:type="spellEnd"/>
      <w:r>
        <w:rPr>
          <w:rFonts w:ascii="Verdana" w:hAnsi="Verdana"/>
          <w:sz w:val="18"/>
          <w:lang w:val="en-US"/>
        </w:rPr>
        <w:t xml:space="preserve"> al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e)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trattati</w:t>
      </w:r>
      <w:proofErr w:type="spellEnd"/>
      <w:r>
        <w:rPr>
          <w:rFonts w:ascii="Verdana" w:hAnsi="Verdana"/>
          <w:sz w:val="18"/>
          <w:lang w:val="en-US"/>
        </w:rPr>
        <w:t xml:space="preserve"> da </w:t>
      </w:r>
      <w:proofErr w:type="spellStart"/>
      <w:r>
        <w:rPr>
          <w:rFonts w:ascii="Verdana" w:hAnsi="Verdana"/>
          <w:sz w:val="18"/>
          <w:lang w:val="en-US"/>
        </w:rPr>
        <w:t>incaricati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Fornitore</w:t>
      </w:r>
      <w:proofErr w:type="spellEnd"/>
      <w:r>
        <w:rPr>
          <w:rFonts w:ascii="Verdana" w:hAnsi="Verdana"/>
          <w:sz w:val="18"/>
          <w:lang w:val="en-US"/>
        </w:rPr>
        <w:t xml:space="preserve"> circa la </w:t>
      </w:r>
      <w:proofErr w:type="spellStart"/>
      <w:r>
        <w:rPr>
          <w:rFonts w:ascii="Verdana" w:hAnsi="Verdana"/>
          <w:sz w:val="18"/>
          <w:lang w:val="en-US"/>
        </w:rPr>
        <w:t>gestione</w:t>
      </w:r>
      <w:proofErr w:type="spellEnd"/>
      <w:r>
        <w:rPr>
          <w:rFonts w:ascii="Verdana" w:hAnsi="Verdana"/>
          <w:sz w:val="18"/>
          <w:lang w:val="en-US"/>
        </w:rPr>
        <w:t xml:space="preserve"> ed </w:t>
      </w:r>
      <w:proofErr w:type="spellStart"/>
      <w:r>
        <w:rPr>
          <w:rFonts w:ascii="Verdana" w:hAnsi="Verdana"/>
          <w:sz w:val="18"/>
          <w:lang w:val="en-US"/>
        </w:rPr>
        <w:t>esecuzione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f) per le </w:t>
      </w:r>
      <w:proofErr w:type="spellStart"/>
      <w:r>
        <w:rPr>
          <w:rFonts w:ascii="Verdana" w:hAnsi="Verdana"/>
          <w:sz w:val="18"/>
          <w:lang w:val="en-US"/>
        </w:rPr>
        <w:t>finalità</w:t>
      </w:r>
      <w:proofErr w:type="spellEnd"/>
      <w:r>
        <w:rPr>
          <w:rFonts w:ascii="Verdana" w:hAnsi="Verdana"/>
          <w:sz w:val="18"/>
          <w:lang w:val="en-US"/>
        </w:rPr>
        <w:t xml:space="preserve"> indicate e </w:t>
      </w:r>
      <w:proofErr w:type="spellStart"/>
      <w:r>
        <w:rPr>
          <w:rFonts w:ascii="Verdana" w:hAnsi="Verdana"/>
          <w:sz w:val="18"/>
          <w:lang w:val="en-US"/>
        </w:rPr>
        <w:t>quando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strettamente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necessario</w:t>
      </w:r>
      <w:proofErr w:type="spellEnd"/>
      <w:r>
        <w:rPr>
          <w:rFonts w:ascii="Verdana" w:hAnsi="Verdana"/>
          <w:sz w:val="18"/>
          <w:lang w:val="en-US"/>
        </w:rPr>
        <w:t xml:space="preserve"> per </w:t>
      </w:r>
      <w:proofErr w:type="spellStart"/>
      <w:r>
        <w:rPr>
          <w:rFonts w:ascii="Verdana" w:hAnsi="Verdana"/>
          <w:sz w:val="18"/>
          <w:lang w:val="en-US"/>
        </w:rPr>
        <w:t>esigenz</w:t>
      </w:r>
      <w:r>
        <w:rPr>
          <w:rFonts w:ascii="Verdana" w:hAnsi="Verdana"/>
          <w:sz w:val="18"/>
          <w:lang w:val="en-US"/>
        </w:rPr>
        <w:t>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funzionali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gestione</w:t>
      </w:r>
      <w:proofErr w:type="spellEnd"/>
      <w:r>
        <w:rPr>
          <w:rFonts w:ascii="Verdana" w:hAnsi="Verdana"/>
          <w:sz w:val="18"/>
          <w:lang w:val="en-US"/>
        </w:rPr>
        <w:t xml:space="preserve"> ed </w:t>
      </w:r>
      <w:proofErr w:type="spellStart"/>
      <w:r>
        <w:rPr>
          <w:rFonts w:ascii="Verdana" w:hAnsi="Verdana"/>
          <w:sz w:val="18"/>
          <w:lang w:val="en-US"/>
        </w:rPr>
        <w:t>esecuzione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potranno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essere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comunicati</w:t>
      </w:r>
      <w:proofErr w:type="spellEnd"/>
      <w:r>
        <w:rPr>
          <w:rFonts w:ascii="Verdana" w:hAnsi="Verdana"/>
          <w:sz w:val="18"/>
          <w:lang w:val="en-US"/>
        </w:rPr>
        <w:t xml:space="preserve"> a </w:t>
      </w:r>
      <w:proofErr w:type="spellStart"/>
      <w:r>
        <w:rPr>
          <w:rFonts w:ascii="Verdana" w:hAnsi="Verdana"/>
          <w:sz w:val="18"/>
          <w:lang w:val="en-US"/>
        </w:rPr>
        <w:t>terzi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delegati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all’espletamento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attività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necessarie</w:t>
      </w:r>
      <w:proofErr w:type="spellEnd"/>
      <w:r>
        <w:rPr>
          <w:rFonts w:ascii="Verdana" w:hAnsi="Verdana"/>
          <w:sz w:val="18"/>
          <w:lang w:val="en-US"/>
        </w:rPr>
        <w:t xml:space="preserve">, ma in </w:t>
      </w:r>
      <w:proofErr w:type="spellStart"/>
      <w:r>
        <w:rPr>
          <w:rFonts w:ascii="Verdana" w:hAnsi="Verdana"/>
          <w:sz w:val="18"/>
          <w:lang w:val="en-US"/>
        </w:rPr>
        <w:t>nessun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altro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caso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ceduti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venduti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barattati</w:t>
      </w:r>
      <w:proofErr w:type="spellEnd"/>
      <w:r>
        <w:rPr>
          <w:rFonts w:ascii="Verdana" w:hAnsi="Verdana"/>
          <w:sz w:val="18"/>
          <w:lang w:val="en-US"/>
        </w:rPr>
        <w:t>.</w:t>
      </w:r>
    </w:p>
    <w:p w:rsidR="00447E78" w:rsidRDefault="00521399">
      <w:r>
        <w:rPr>
          <w:rFonts w:ascii="Verdana" w:hAnsi="Verdana"/>
          <w:sz w:val="18"/>
          <w:lang w:val="en-US"/>
        </w:rPr>
        <w:t xml:space="preserve">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dell’art</w:t>
      </w:r>
      <w:proofErr w:type="spellEnd"/>
      <w:r>
        <w:rPr>
          <w:rFonts w:ascii="Verdana" w:hAnsi="Verdana"/>
          <w:sz w:val="18"/>
          <w:lang w:val="en-US"/>
        </w:rPr>
        <w:t xml:space="preserve">. 5 GDPR, </w:t>
      </w:r>
      <w:proofErr w:type="spellStart"/>
      <w:r>
        <w:rPr>
          <w:rFonts w:ascii="Verdana" w:hAnsi="Verdana"/>
          <w:sz w:val="18"/>
          <w:lang w:val="en-US"/>
        </w:rPr>
        <w:t>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conservati</w:t>
      </w:r>
      <w:proofErr w:type="spellEnd"/>
      <w:r>
        <w:rPr>
          <w:rFonts w:ascii="Verdana" w:hAnsi="Verdana"/>
          <w:sz w:val="18"/>
          <w:lang w:val="en-US"/>
        </w:rPr>
        <w:t xml:space="preserve"> per </w:t>
      </w:r>
      <w:proofErr w:type="spellStart"/>
      <w:r>
        <w:rPr>
          <w:rFonts w:ascii="Verdana" w:hAnsi="Verdana"/>
          <w:sz w:val="18"/>
          <w:lang w:val="en-US"/>
        </w:rPr>
        <w:t>il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  <w:lang w:val="en-US"/>
        </w:rPr>
        <w:t xml:space="preserve">tempo </w:t>
      </w:r>
      <w:proofErr w:type="spellStart"/>
      <w:r>
        <w:rPr>
          <w:rFonts w:ascii="Verdana" w:hAnsi="Verdana"/>
          <w:sz w:val="18"/>
          <w:lang w:val="en-US"/>
        </w:rPr>
        <w:t>necessario</w:t>
      </w:r>
      <w:proofErr w:type="spellEnd"/>
      <w:r>
        <w:rPr>
          <w:rFonts w:ascii="Verdana" w:hAnsi="Verdana"/>
          <w:sz w:val="18"/>
          <w:lang w:val="en-US"/>
        </w:rPr>
        <w:t xml:space="preserve"> al </w:t>
      </w:r>
      <w:proofErr w:type="spellStart"/>
      <w:r>
        <w:rPr>
          <w:rFonts w:ascii="Verdana" w:hAnsi="Verdana"/>
          <w:sz w:val="18"/>
          <w:lang w:val="en-US"/>
        </w:rPr>
        <w:t>conseguimento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suddette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finalità</w:t>
      </w:r>
      <w:proofErr w:type="spellEnd"/>
      <w:r>
        <w:rPr>
          <w:rFonts w:ascii="Verdana" w:hAnsi="Verdana"/>
          <w:sz w:val="18"/>
          <w:lang w:val="en-US"/>
        </w:rPr>
        <w:t xml:space="preserve"> per le </w:t>
      </w:r>
      <w:proofErr w:type="spellStart"/>
      <w:r>
        <w:rPr>
          <w:rFonts w:ascii="Verdana" w:hAnsi="Verdana"/>
          <w:sz w:val="18"/>
          <w:lang w:val="en-US"/>
        </w:rPr>
        <w:t>quali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raccolti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trattati</w:t>
      </w:r>
      <w:proofErr w:type="spellEnd"/>
      <w:r>
        <w:rPr>
          <w:rFonts w:ascii="Verdana" w:hAnsi="Verdana"/>
          <w:sz w:val="18"/>
          <w:lang w:val="en-US"/>
        </w:rPr>
        <w:t xml:space="preserve">. I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non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trasferiti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paesi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terzi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eccetto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quando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obbligatorio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virtù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collocazione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dispositivi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informatici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uso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quali</w:t>
      </w:r>
      <w:proofErr w:type="spellEnd"/>
      <w:r>
        <w:rPr>
          <w:rFonts w:ascii="Verdana" w:hAnsi="Verdana"/>
          <w:sz w:val="18"/>
          <w:lang w:val="en-US"/>
        </w:rPr>
        <w:t xml:space="preserve"> server o </w:t>
      </w:r>
      <w:proofErr w:type="spellStart"/>
      <w:r>
        <w:rPr>
          <w:rFonts w:ascii="Verdana" w:hAnsi="Verdana"/>
          <w:sz w:val="18"/>
          <w:lang w:val="en-US"/>
        </w:rPr>
        <w:t>sistemi</w:t>
      </w:r>
      <w:proofErr w:type="spellEnd"/>
      <w:r>
        <w:rPr>
          <w:rFonts w:ascii="Verdana" w:hAnsi="Verdana"/>
          <w:sz w:val="18"/>
          <w:lang w:val="en-US"/>
        </w:rPr>
        <w:t xml:space="preserve"> di</w:t>
      </w:r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archiviazione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, con </w:t>
      </w:r>
      <w:proofErr w:type="spellStart"/>
      <w:r>
        <w:rPr>
          <w:rFonts w:ascii="Verdana" w:hAnsi="Verdana"/>
          <w:sz w:val="18"/>
          <w:lang w:val="en-US"/>
        </w:rPr>
        <w:t>esplicito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consenso</w:t>
      </w:r>
      <w:proofErr w:type="spellEnd"/>
      <w:r>
        <w:rPr>
          <w:rFonts w:ascii="Verdana" w:hAnsi="Verdana"/>
          <w:sz w:val="18"/>
          <w:lang w:val="en-US"/>
        </w:rPr>
        <w:t xml:space="preserve"> 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della</w:t>
      </w:r>
      <w:proofErr w:type="spellEnd"/>
      <w:r>
        <w:rPr>
          <w:rFonts w:ascii="Verdana" w:hAnsi="Verdana"/>
          <w:sz w:val="18"/>
          <w:lang w:val="en-US"/>
        </w:rPr>
        <w:t xml:space="preserve"> Dir. 95/46/CE. </w:t>
      </w:r>
      <w:proofErr w:type="spellStart"/>
      <w:r>
        <w:rPr>
          <w:rFonts w:ascii="Verdana" w:hAnsi="Verdana"/>
          <w:sz w:val="18"/>
          <w:lang w:val="en-US"/>
        </w:rPr>
        <w:t>Eventuali</w:t>
      </w:r>
      <w:proofErr w:type="spellEnd"/>
      <w:r>
        <w:rPr>
          <w:rFonts w:ascii="Verdana" w:hAnsi="Verdana"/>
          <w:sz w:val="18"/>
          <w:lang w:val="en-US"/>
        </w:rPr>
        <w:t xml:space="preserve"> “</w:t>
      </w:r>
      <w:proofErr w:type="spellStart"/>
      <w:r>
        <w:rPr>
          <w:rFonts w:ascii="Verdana" w:hAnsi="Verdana"/>
          <w:sz w:val="18"/>
          <w:lang w:val="en-US"/>
        </w:rPr>
        <w:t>categorie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particolari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personali</w:t>
      </w:r>
      <w:proofErr w:type="spellEnd"/>
      <w:r>
        <w:rPr>
          <w:rFonts w:ascii="Verdana" w:hAnsi="Verdana"/>
          <w:sz w:val="18"/>
          <w:lang w:val="en-US"/>
        </w:rPr>
        <w:t xml:space="preserve">”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trattati</w:t>
      </w:r>
      <w:proofErr w:type="spellEnd"/>
      <w:r>
        <w:rPr>
          <w:rFonts w:ascii="Verdana" w:hAnsi="Verdana"/>
          <w:sz w:val="18"/>
          <w:lang w:val="en-US"/>
        </w:rPr>
        <w:t xml:space="preserve">, con </w:t>
      </w:r>
      <w:proofErr w:type="spellStart"/>
      <w:r>
        <w:rPr>
          <w:rFonts w:ascii="Verdana" w:hAnsi="Verdana"/>
          <w:sz w:val="18"/>
          <w:lang w:val="en-US"/>
        </w:rPr>
        <w:t>esplicito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consenso</w:t>
      </w:r>
      <w:proofErr w:type="spellEnd"/>
      <w:r>
        <w:rPr>
          <w:rFonts w:ascii="Verdana" w:hAnsi="Verdana"/>
          <w:sz w:val="18"/>
          <w:lang w:val="en-US"/>
        </w:rPr>
        <w:t xml:space="preserve">, 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artt</w:t>
      </w:r>
      <w:proofErr w:type="spellEnd"/>
      <w:r>
        <w:rPr>
          <w:rFonts w:ascii="Verdana" w:hAnsi="Verdana"/>
          <w:sz w:val="18"/>
          <w:lang w:val="en-US"/>
        </w:rPr>
        <w:t xml:space="preserve">. 26 e 27 </w:t>
      </w:r>
      <w:proofErr w:type="spellStart"/>
      <w:proofErr w:type="gramStart"/>
      <w:r>
        <w:rPr>
          <w:rFonts w:ascii="Verdana" w:hAnsi="Verdana"/>
          <w:sz w:val="18"/>
          <w:lang w:val="en-US"/>
        </w:rPr>
        <w:t>D.Lgs</w:t>
      </w:r>
      <w:proofErr w:type="spellEnd"/>
      <w:proofErr w:type="gramEnd"/>
      <w:r>
        <w:rPr>
          <w:rFonts w:ascii="Verdana" w:hAnsi="Verdana"/>
          <w:sz w:val="18"/>
          <w:lang w:val="en-US"/>
        </w:rPr>
        <w:t xml:space="preserve">. 196/2003 e </w:t>
      </w:r>
      <w:proofErr w:type="spellStart"/>
      <w:r>
        <w:rPr>
          <w:rFonts w:ascii="Verdana" w:hAnsi="Verdana"/>
          <w:sz w:val="18"/>
          <w:lang w:val="en-US"/>
        </w:rPr>
        <w:t>degli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artt</w:t>
      </w:r>
      <w:proofErr w:type="spellEnd"/>
      <w:r>
        <w:rPr>
          <w:rFonts w:ascii="Verdana" w:hAnsi="Verdana"/>
          <w:sz w:val="18"/>
          <w:lang w:val="en-US"/>
        </w:rPr>
        <w:t>. 9 e 10 GDPR.</w:t>
      </w:r>
      <w:r>
        <w:br/>
      </w:r>
      <w:r>
        <w:rPr>
          <w:rFonts w:ascii="Verdana" w:hAnsi="Verdana"/>
          <w:sz w:val="18"/>
          <w:lang w:val="en-US"/>
        </w:rPr>
        <w:t xml:space="preserve">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dell’art</w:t>
      </w:r>
      <w:proofErr w:type="spellEnd"/>
      <w:r>
        <w:rPr>
          <w:rFonts w:ascii="Verdana" w:hAnsi="Verdana"/>
          <w:sz w:val="18"/>
          <w:lang w:val="en-US"/>
        </w:rPr>
        <w:t xml:space="preserve">. </w:t>
      </w:r>
      <w:r>
        <w:rPr>
          <w:rFonts w:ascii="Verdana" w:hAnsi="Verdana"/>
          <w:sz w:val="18"/>
          <w:lang w:val="en-US"/>
        </w:rPr>
        <w:t xml:space="preserve">7 </w:t>
      </w:r>
      <w:proofErr w:type="spellStart"/>
      <w:proofErr w:type="gramStart"/>
      <w:r>
        <w:rPr>
          <w:rFonts w:ascii="Verdana" w:hAnsi="Verdana"/>
          <w:sz w:val="18"/>
          <w:lang w:val="en-US"/>
        </w:rPr>
        <w:t>D.Lgs</w:t>
      </w:r>
      <w:proofErr w:type="spellEnd"/>
      <w:proofErr w:type="gramEnd"/>
      <w:r>
        <w:rPr>
          <w:rFonts w:ascii="Verdana" w:hAnsi="Verdana"/>
          <w:sz w:val="18"/>
          <w:lang w:val="en-US"/>
        </w:rPr>
        <w:t xml:space="preserve">. 196/2003 e </w:t>
      </w:r>
      <w:proofErr w:type="spellStart"/>
      <w:r>
        <w:rPr>
          <w:rFonts w:ascii="Verdana" w:hAnsi="Verdana"/>
          <w:sz w:val="18"/>
          <w:lang w:val="en-US"/>
        </w:rPr>
        <w:t>degli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artt</w:t>
      </w:r>
      <w:proofErr w:type="spellEnd"/>
      <w:r>
        <w:rPr>
          <w:rFonts w:ascii="Verdana" w:hAnsi="Verdana"/>
          <w:sz w:val="18"/>
          <w:lang w:val="en-US"/>
        </w:rPr>
        <w:t xml:space="preserve">. 15/22 GDPR, </w:t>
      </w:r>
      <w:proofErr w:type="spellStart"/>
      <w:r>
        <w:rPr>
          <w:rFonts w:ascii="Verdana" w:hAnsi="Verdana"/>
          <w:sz w:val="18"/>
          <w:lang w:val="en-US"/>
        </w:rPr>
        <w:t>il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Cliente</w:t>
      </w:r>
      <w:proofErr w:type="spellEnd"/>
      <w:r>
        <w:rPr>
          <w:rFonts w:ascii="Verdana" w:hAnsi="Verdana"/>
          <w:sz w:val="18"/>
          <w:lang w:val="en-US"/>
        </w:rPr>
        <w:t xml:space="preserve"> ha </w:t>
      </w:r>
      <w:proofErr w:type="spellStart"/>
      <w:r>
        <w:rPr>
          <w:rFonts w:ascii="Verdana" w:hAnsi="Verdana"/>
          <w:sz w:val="18"/>
          <w:lang w:val="en-US"/>
        </w:rPr>
        <w:t>diritto</w:t>
      </w:r>
      <w:proofErr w:type="spellEnd"/>
      <w:r>
        <w:rPr>
          <w:rFonts w:ascii="Verdana" w:hAnsi="Verdana"/>
          <w:sz w:val="18"/>
          <w:lang w:val="en-US"/>
        </w:rPr>
        <w:t xml:space="preserve"> di: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a) </w:t>
      </w:r>
      <w:proofErr w:type="spellStart"/>
      <w:r>
        <w:rPr>
          <w:rFonts w:ascii="Verdana" w:hAnsi="Verdana"/>
          <w:sz w:val="18"/>
          <w:lang w:val="en-US"/>
        </w:rPr>
        <w:t>chiedere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conferma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dell’esistenza</w:t>
      </w:r>
      <w:proofErr w:type="spellEnd"/>
      <w:r>
        <w:rPr>
          <w:rFonts w:ascii="Verdana" w:hAnsi="Verdana"/>
          <w:sz w:val="18"/>
          <w:lang w:val="en-US"/>
        </w:rPr>
        <w:t xml:space="preserve"> o </w:t>
      </w:r>
      <w:proofErr w:type="spellStart"/>
      <w:r>
        <w:rPr>
          <w:rFonts w:ascii="Verdana" w:hAnsi="Verdana"/>
          <w:sz w:val="18"/>
          <w:lang w:val="en-US"/>
        </w:rPr>
        <w:t>meno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propri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personali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b) </w:t>
      </w:r>
      <w:proofErr w:type="spellStart"/>
      <w:r>
        <w:rPr>
          <w:rFonts w:ascii="Verdana" w:hAnsi="Verdana"/>
          <w:sz w:val="18"/>
          <w:lang w:val="en-US"/>
        </w:rPr>
        <w:t>ottenere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indicazioni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sulle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finalità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 xml:space="preserve">, le </w:t>
      </w:r>
      <w:proofErr w:type="spellStart"/>
      <w:r>
        <w:rPr>
          <w:rFonts w:ascii="Verdana" w:hAnsi="Verdana"/>
          <w:sz w:val="18"/>
          <w:lang w:val="en-US"/>
        </w:rPr>
        <w:t>categorie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personali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destinatari</w:t>
      </w:r>
      <w:proofErr w:type="spellEnd"/>
      <w:r>
        <w:rPr>
          <w:rFonts w:ascii="Verdana" w:hAnsi="Verdana"/>
          <w:sz w:val="18"/>
          <w:lang w:val="en-US"/>
        </w:rPr>
        <w:t xml:space="preserve"> o le </w:t>
      </w:r>
      <w:proofErr w:type="spellStart"/>
      <w:r>
        <w:rPr>
          <w:rFonts w:ascii="Verdana" w:hAnsi="Verdana"/>
          <w:sz w:val="18"/>
          <w:lang w:val="en-US"/>
        </w:rPr>
        <w:t>categorie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destinatari</w:t>
      </w:r>
      <w:proofErr w:type="spellEnd"/>
      <w:r>
        <w:rPr>
          <w:rFonts w:ascii="Verdana" w:hAnsi="Verdana"/>
          <w:sz w:val="18"/>
          <w:lang w:val="en-US"/>
        </w:rPr>
        <w:t xml:space="preserve"> a cui </w:t>
      </w:r>
      <w:proofErr w:type="spellStart"/>
      <w:r>
        <w:rPr>
          <w:rFonts w:ascii="Verdana" w:hAnsi="Verdana"/>
          <w:sz w:val="18"/>
          <w:lang w:val="en-US"/>
        </w:rPr>
        <w:t>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stati</w:t>
      </w:r>
      <w:proofErr w:type="spellEnd"/>
      <w:r>
        <w:rPr>
          <w:rFonts w:ascii="Verdana" w:hAnsi="Verdana"/>
          <w:sz w:val="18"/>
          <w:lang w:val="en-US"/>
        </w:rPr>
        <w:t xml:space="preserve"> o </w:t>
      </w:r>
      <w:proofErr w:type="spellStart"/>
      <w:r>
        <w:rPr>
          <w:rFonts w:ascii="Verdana" w:hAnsi="Verdana"/>
          <w:sz w:val="18"/>
          <w:lang w:val="en-US"/>
        </w:rPr>
        <w:t>saranno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comunicati</w:t>
      </w:r>
      <w:proofErr w:type="spellEnd"/>
      <w:r>
        <w:rPr>
          <w:rFonts w:ascii="Verdana" w:hAnsi="Verdana"/>
          <w:sz w:val="18"/>
          <w:lang w:val="en-US"/>
        </w:rPr>
        <w:t xml:space="preserve"> e, </w:t>
      </w:r>
      <w:proofErr w:type="spellStart"/>
      <w:r>
        <w:rPr>
          <w:rFonts w:ascii="Verdana" w:hAnsi="Verdana"/>
          <w:sz w:val="18"/>
          <w:lang w:val="en-US"/>
        </w:rPr>
        <w:t>quando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possibile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il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periodo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conservazione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c) </w:t>
      </w:r>
      <w:proofErr w:type="spellStart"/>
      <w:r>
        <w:rPr>
          <w:rFonts w:ascii="Verdana" w:hAnsi="Verdana"/>
          <w:sz w:val="18"/>
          <w:lang w:val="en-US"/>
        </w:rPr>
        <w:t>ottenere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rettifica</w:t>
      </w:r>
      <w:proofErr w:type="spellEnd"/>
      <w:r>
        <w:rPr>
          <w:rFonts w:ascii="Verdana" w:hAnsi="Verdana"/>
          <w:sz w:val="18"/>
          <w:lang w:val="en-US"/>
        </w:rPr>
        <w:t xml:space="preserve"> e la </w:t>
      </w:r>
      <w:proofErr w:type="spellStart"/>
      <w:r>
        <w:rPr>
          <w:rFonts w:ascii="Verdana" w:hAnsi="Verdana"/>
          <w:sz w:val="18"/>
          <w:lang w:val="en-US"/>
        </w:rPr>
        <w:t>cancellazione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d) </w:t>
      </w:r>
      <w:proofErr w:type="spellStart"/>
      <w:r>
        <w:rPr>
          <w:rFonts w:ascii="Verdana" w:hAnsi="Verdana"/>
          <w:sz w:val="18"/>
          <w:lang w:val="en-US"/>
        </w:rPr>
        <w:t>ottenere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limitazione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e) </w:t>
      </w:r>
      <w:proofErr w:type="spellStart"/>
      <w:r>
        <w:rPr>
          <w:rFonts w:ascii="Verdana" w:hAnsi="Verdana"/>
          <w:sz w:val="18"/>
          <w:lang w:val="en-US"/>
        </w:rPr>
        <w:t>ottenere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portabilità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in un </w:t>
      </w:r>
      <w:proofErr w:type="spellStart"/>
      <w:r>
        <w:rPr>
          <w:rFonts w:ascii="Verdana" w:hAnsi="Verdana"/>
          <w:sz w:val="18"/>
          <w:lang w:val="en-US"/>
        </w:rPr>
        <w:t>formato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strutturato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uso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comune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lastRenderedPageBreak/>
        <w:t xml:space="preserve">f) </w:t>
      </w:r>
      <w:proofErr w:type="spellStart"/>
      <w:r>
        <w:rPr>
          <w:rFonts w:ascii="Verdana" w:hAnsi="Verdana"/>
          <w:sz w:val="18"/>
          <w:lang w:val="en-US"/>
        </w:rPr>
        <w:t>opporsi</w:t>
      </w:r>
      <w:proofErr w:type="spellEnd"/>
      <w:r>
        <w:rPr>
          <w:rFonts w:ascii="Verdana" w:hAnsi="Verdana"/>
          <w:sz w:val="18"/>
          <w:lang w:val="en-US"/>
        </w:rPr>
        <w:t xml:space="preserve"> al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qualsiasi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momento</w:t>
      </w:r>
      <w:proofErr w:type="spellEnd"/>
      <w:r>
        <w:rPr>
          <w:rFonts w:ascii="Verdana" w:hAnsi="Verdana"/>
          <w:sz w:val="18"/>
          <w:lang w:val="en-US"/>
        </w:rPr>
        <w:t xml:space="preserve"> per </w:t>
      </w:r>
      <w:proofErr w:type="spellStart"/>
      <w:r>
        <w:rPr>
          <w:rFonts w:ascii="Verdana" w:hAnsi="Verdana"/>
          <w:sz w:val="18"/>
          <w:lang w:val="en-US"/>
        </w:rPr>
        <w:t>ogni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finalità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g) </w:t>
      </w:r>
      <w:proofErr w:type="spellStart"/>
      <w:r>
        <w:rPr>
          <w:rFonts w:ascii="Verdana" w:hAnsi="Verdana"/>
          <w:sz w:val="18"/>
          <w:lang w:val="en-US"/>
        </w:rPr>
        <w:t>opporsi</w:t>
      </w:r>
      <w:proofErr w:type="spellEnd"/>
      <w:r>
        <w:rPr>
          <w:rFonts w:ascii="Verdana" w:hAnsi="Verdana"/>
          <w:sz w:val="18"/>
          <w:lang w:val="en-US"/>
        </w:rPr>
        <w:t xml:space="preserve"> a un </w:t>
      </w:r>
      <w:proofErr w:type="spellStart"/>
      <w:r>
        <w:rPr>
          <w:rFonts w:ascii="Verdana" w:hAnsi="Verdana"/>
          <w:sz w:val="18"/>
          <w:lang w:val="en-US"/>
        </w:rPr>
        <w:t>processo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decisionale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automatizzato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relativo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ﬁsiche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compresa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profilazione</w:t>
      </w:r>
      <w:proofErr w:type="spellEnd"/>
      <w:r>
        <w:rPr>
          <w:rFonts w:ascii="Verdana" w:hAnsi="Verdana"/>
          <w:sz w:val="18"/>
          <w:lang w:val="en-US"/>
        </w:rPr>
        <w:t>.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h) </w:t>
      </w:r>
      <w:proofErr w:type="spellStart"/>
      <w:r>
        <w:rPr>
          <w:rFonts w:ascii="Verdana" w:hAnsi="Verdana"/>
          <w:sz w:val="18"/>
          <w:lang w:val="en-US"/>
        </w:rPr>
        <w:t>chiedere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l’accesso</w:t>
      </w:r>
      <w:proofErr w:type="spellEnd"/>
      <w:r>
        <w:rPr>
          <w:rFonts w:ascii="Verdana" w:hAnsi="Verdana"/>
          <w:sz w:val="18"/>
          <w:lang w:val="en-US"/>
        </w:rPr>
        <w:t xml:space="preserve"> ai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persona</w:t>
      </w:r>
      <w:r>
        <w:rPr>
          <w:rFonts w:ascii="Verdana" w:hAnsi="Verdana"/>
          <w:sz w:val="18"/>
          <w:lang w:val="en-US"/>
        </w:rPr>
        <w:t>li</w:t>
      </w:r>
      <w:proofErr w:type="spellEnd"/>
      <w:r>
        <w:rPr>
          <w:rFonts w:ascii="Verdana" w:hAnsi="Verdana"/>
          <w:sz w:val="18"/>
          <w:lang w:val="en-US"/>
        </w:rPr>
        <w:t xml:space="preserve">, la </w:t>
      </w:r>
      <w:proofErr w:type="spellStart"/>
      <w:r>
        <w:rPr>
          <w:rFonts w:ascii="Verdana" w:hAnsi="Verdana"/>
          <w:sz w:val="18"/>
          <w:lang w:val="en-US"/>
        </w:rPr>
        <w:t>rettifica</w:t>
      </w:r>
      <w:proofErr w:type="spellEnd"/>
      <w:r>
        <w:rPr>
          <w:rFonts w:ascii="Verdana" w:hAnsi="Verdana"/>
          <w:sz w:val="18"/>
          <w:lang w:val="en-US"/>
        </w:rPr>
        <w:t xml:space="preserve"> o </w:t>
      </w:r>
      <w:proofErr w:type="spellStart"/>
      <w:r>
        <w:rPr>
          <w:rFonts w:ascii="Verdana" w:hAnsi="Verdana"/>
          <w:sz w:val="18"/>
          <w:lang w:val="en-US"/>
        </w:rPr>
        <w:t>cancellazione</w:t>
      </w:r>
      <w:proofErr w:type="spellEnd"/>
      <w:r>
        <w:rPr>
          <w:rFonts w:ascii="Verdana" w:hAnsi="Verdana"/>
          <w:sz w:val="18"/>
          <w:lang w:val="en-US"/>
        </w:rPr>
        <w:t xml:space="preserve">, la </w:t>
      </w:r>
      <w:proofErr w:type="spellStart"/>
      <w:r>
        <w:rPr>
          <w:rFonts w:ascii="Verdana" w:hAnsi="Verdana"/>
          <w:sz w:val="18"/>
          <w:lang w:val="en-US"/>
        </w:rPr>
        <w:t>limitazione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od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opposizione</w:t>
      </w:r>
      <w:proofErr w:type="spellEnd"/>
      <w:r>
        <w:rPr>
          <w:rFonts w:ascii="Verdana" w:hAnsi="Verdana"/>
          <w:sz w:val="18"/>
          <w:lang w:val="en-US"/>
        </w:rPr>
        <w:t xml:space="preserve"> al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lang w:val="en-US"/>
        </w:rPr>
        <w:t>oltre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gramStart"/>
      <w:r>
        <w:rPr>
          <w:rFonts w:ascii="Verdana" w:hAnsi="Verdana"/>
          <w:sz w:val="18"/>
          <w:lang w:val="en-US"/>
        </w:rPr>
        <w:t>a</w:t>
      </w:r>
      <w:proofErr w:type="gram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esercitare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il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diritto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portabilità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proofErr w:type="spellStart"/>
      <w:r>
        <w:rPr>
          <w:rFonts w:ascii="Verdana" w:hAnsi="Verdana"/>
          <w:sz w:val="18"/>
          <w:lang w:val="en-US"/>
        </w:rPr>
        <w:t>i</w:t>
      </w:r>
      <w:proofErr w:type="spellEnd"/>
      <w:r>
        <w:rPr>
          <w:rFonts w:ascii="Verdana" w:hAnsi="Verdana"/>
          <w:sz w:val="18"/>
          <w:lang w:val="en-US"/>
        </w:rPr>
        <w:t xml:space="preserve">) </w:t>
      </w:r>
      <w:proofErr w:type="spellStart"/>
      <w:r>
        <w:rPr>
          <w:rFonts w:ascii="Verdana" w:hAnsi="Verdana"/>
          <w:sz w:val="18"/>
          <w:lang w:val="en-US"/>
        </w:rPr>
        <w:t>revocare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il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consenso</w:t>
      </w:r>
      <w:proofErr w:type="spellEnd"/>
      <w:r>
        <w:rPr>
          <w:rFonts w:ascii="Verdana" w:hAnsi="Verdana"/>
          <w:sz w:val="18"/>
          <w:lang w:val="en-US"/>
        </w:rPr>
        <w:t xml:space="preserve"> in </w:t>
      </w:r>
      <w:proofErr w:type="spellStart"/>
      <w:r>
        <w:rPr>
          <w:rFonts w:ascii="Verdana" w:hAnsi="Verdana"/>
          <w:sz w:val="18"/>
          <w:lang w:val="en-US"/>
        </w:rPr>
        <w:t>qualsiasi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momento</w:t>
      </w:r>
      <w:proofErr w:type="spellEnd"/>
      <w:r>
        <w:rPr>
          <w:rFonts w:ascii="Verdana" w:hAnsi="Verdana"/>
          <w:sz w:val="18"/>
          <w:lang w:val="en-US"/>
        </w:rPr>
        <w:t xml:space="preserve"> senza </w:t>
      </w:r>
      <w:proofErr w:type="spellStart"/>
      <w:r>
        <w:rPr>
          <w:rFonts w:ascii="Verdana" w:hAnsi="Verdana"/>
          <w:sz w:val="18"/>
          <w:lang w:val="en-US"/>
        </w:rPr>
        <w:t>pregiudicare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liceità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 xml:space="preserve"> in base al </w:t>
      </w:r>
      <w:proofErr w:type="spellStart"/>
      <w:r>
        <w:rPr>
          <w:rFonts w:ascii="Verdana" w:hAnsi="Verdana"/>
          <w:sz w:val="18"/>
          <w:lang w:val="en-US"/>
        </w:rPr>
        <w:t>consenso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prestato</w:t>
      </w:r>
      <w:proofErr w:type="spellEnd"/>
      <w:r>
        <w:rPr>
          <w:rFonts w:ascii="Verdana" w:hAnsi="Verdana"/>
          <w:sz w:val="18"/>
          <w:lang w:val="en-US"/>
        </w:rPr>
        <w:t xml:space="preserve"> prima </w:t>
      </w:r>
      <w:proofErr w:type="spellStart"/>
      <w:r>
        <w:rPr>
          <w:rFonts w:ascii="Verdana" w:hAnsi="Verdana"/>
          <w:sz w:val="18"/>
          <w:lang w:val="en-US"/>
        </w:rPr>
        <w:t>della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revoca</w:t>
      </w:r>
      <w:proofErr w:type="spellEnd"/>
      <w:r>
        <w:rPr>
          <w:rFonts w:ascii="Verdana" w:hAnsi="Verdana"/>
          <w:sz w:val="18"/>
          <w:lang w:val="en-US"/>
        </w:rPr>
        <w:t>;</w:t>
      </w: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j) </w:t>
      </w:r>
      <w:proofErr w:type="spellStart"/>
      <w:r>
        <w:rPr>
          <w:rFonts w:ascii="Verdana" w:hAnsi="Verdana"/>
          <w:sz w:val="18"/>
          <w:lang w:val="en-US"/>
        </w:rPr>
        <w:t>proporre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reclamo</w:t>
      </w:r>
      <w:proofErr w:type="spellEnd"/>
      <w:r>
        <w:rPr>
          <w:rFonts w:ascii="Verdana" w:hAnsi="Verdana"/>
          <w:sz w:val="18"/>
          <w:lang w:val="en-US"/>
        </w:rPr>
        <w:t xml:space="preserve"> a </w:t>
      </w:r>
      <w:proofErr w:type="spellStart"/>
      <w:r>
        <w:rPr>
          <w:rFonts w:ascii="Verdana" w:hAnsi="Verdana"/>
          <w:sz w:val="18"/>
          <w:lang w:val="en-US"/>
        </w:rPr>
        <w:t>un’autorità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controllo</w:t>
      </w:r>
      <w:proofErr w:type="spellEnd"/>
      <w:r>
        <w:rPr>
          <w:rFonts w:ascii="Verdana" w:hAnsi="Verdana"/>
          <w:sz w:val="18"/>
          <w:lang w:val="en-US"/>
        </w:rPr>
        <w:t>.</w:t>
      </w:r>
    </w:p>
    <w:p w:rsidR="00447E78" w:rsidRDefault="00447E78">
      <w:pPr>
        <w:rPr>
          <w:rFonts w:ascii="Calibri" w:hAnsi="Calibri"/>
          <w:sz w:val="22"/>
          <w:lang w:val="en-US"/>
        </w:rPr>
      </w:pP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I </w:t>
      </w:r>
      <w:proofErr w:type="spellStart"/>
      <w:r>
        <w:rPr>
          <w:rFonts w:ascii="Verdana" w:hAnsi="Verdana"/>
          <w:sz w:val="18"/>
          <w:lang w:val="en-US"/>
        </w:rPr>
        <w:t>diritti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possono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essere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esercitati</w:t>
      </w:r>
      <w:proofErr w:type="spellEnd"/>
      <w:r>
        <w:rPr>
          <w:rFonts w:ascii="Verdana" w:hAnsi="Verdana"/>
          <w:sz w:val="18"/>
          <w:lang w:val="en-US"/>
        </w:rPr>
        <w:t xml:space="preserve"> con </w:t>
      </w:r>
      <w:proofErr w:type="spellStart"/>
      <w:r>
        <w:rPr>
          <w:rFonts w:ascii="Verdana" w:hAnsi="Verdana"/>
          <w:sz w:val="18"/>
          <w:lang w:val="en-US"/>
        </w:rPr>
        <w:t>richiesta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scritta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presso</w:t>
      </w:r>
      <w:proofErr w:type="spellEnd"/>
      <w:r>
        <w:rPr>
          <w:rFonts w:ascii="Verdana" w:hAnsi="Verdana"/>
          <w:sz w:val="18"/>
          <w:lang w:val="en-US"/>
        </w:rPr>
        <w:t xml:space="preserve"> la </w:t>
      </w:r>
      <w:proofErr w:type="spellStart"/>
      <w:r>
        <w:rPr>
          <w:rFonts w:ascii="Verdana" w:hAnsi="Verdana"/>
          <w:sz w:val="18"/>
          <w:lang w:val="en-US"/>
        </w:rPr>
        <w:t>sede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Fornitore</w:t>
      </w:r>
      <w:proofErr w:type="spellEnd"/>
      <w:r>
        <w:rPr>
          <w:rFonts w:ascii="Verdana" w:hAnsi="Verdana"/>
          <w:sz w:val="18"/>
          <w:lang w:val="en-US"/>
        </w:rPr>
        <w:t xml:space="preserve">. </w:t>
      </w:r>
      <w:proofErr w:type="spellStart"/>
      <w:r>
        <w:rPr>
          <w:rFonts w:ascii="Verdana" w:hAnsi="Verdana"/>
          <w:sz w:val="18"/>
          <w:lang w:val="en-US"/>
        </w:rPr>
        <w:t>Titolare</w:t>
      </w:r>
      <w:proofErr w:type="spellEnd"/>
      <w:r>
        <w:rPr>
          <w:rFonts w:ascii="Verdana" w:hAnsi="Verdana"/>
          <w:sz w:val="18"/>
          <w:lang w:val="en-US"/>
        </w:rPr>
        <w:t xml:space="preserve"> del </w:t>
      </w:r>
      <w:proofErr w:type="spellStart"/>
      <w:r>
        <w:rPr>
          <w:rFonts w:ascii="Verdana" w:hAnsi="Verdana"/>
          <w:sz w:val="18"/>
          <w:lang w:val="en-US"/>
        </w:rPr>
        <w:t>trattamento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responsabile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protezione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dati</w:t>
      </w:r>
      <w:proofErr w:type="spellEnd"/>
      <w:r>
        <w:rPr>
          <w:rFonts w:ascii="Verdana" w:hAnsi="Verdana"/>
          <w:sz w:val="18"/>
          <w:lang w:val="en-US"/>
        </w:rPr>
        <w:t xml:space="preserve"> è: __</w:t>
      </w:r>
      <w:r w:rsidR="004E255F">
        <w:rPr>
          <w:rFonts w:ascii="Verdana" w:hAnsi="Verdana"/>
          <w:sz w:val="18"/>
          <w:lang w:val="en-US"/>
        </w:rPr>
        <w:t>____________________________________________________</w:t>
      </w:r>
      <w:bookmarkStart w:id="0" w:name="_GoBack"/>
      <w:bookmarkEnd w:id="0"/>
    </w:p>
    <w:p w:rsidR="00447E78" w:rsidRDefault="00447E78">
      <w:pPr>
        <w:rPr>
          <w:rFonts w:ascii="Calibri" w:hAnsi="Calibri"/>
          <w:sz w:val="22"/>
          <w:lang w:val="en-US"/>
        </w:rPr>
      </w:pPr>
    </w:p>
    <w:p w:rsidR="00447E78" w:rsidRDefault="00447E78">
      <w:pPr>
        <w:rPr>
          <w:rFonts w:ascii="Calibri" w:hAnsi="Calibri"/>
          <w:sz w:val="22"/>
          <w:lang w:val="en-US"/>
        </w:rPr>
      </w:pPr>
    </w:p>
    <w:p w:rsidR="00447E78" w:rsidRDefault="00447E78">
      <w:pPr>
        <w:rPr>
          <w:rFonts w:ascii="Calibri" w:hAnsi="Calibri"/>
          <w:sz w:val="22"/>
          <w:lang w:val="en-US"/>
        </w:rPr>
      </w:pP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Il </w:t>
      </w:r>
      <w:proofErr w:type="spellStart"/>
      <w:r>
        <w:rPr>
          <w:rFonts w:ascii="Verdana" w:hAnsi="Verdana"/>
          <w:sz w:val="18"/>
          <w:lang w:val="en-US"/>
        </w:rPr>
        <w:t>Cliente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gode</w:t>
      </w:r>
      <w:proofErr w:type="spellEnd"/>
      <w:r>
        <w:rPr>
          <w:rFonts w:ascii="Verdana" w:hAnsi="Verdana"/>
          <w:sz w:val="18"/>
          <w:lang w:val="en-US"/>
        </w:rPr>
        <w:t xml:space="preserve"> di </w:t>
      </w:r>
      <w:proofErr w:type="spellStart"/>
      <w:r>
        <w:rPr>
          <w:rFonts w:ascii="Verdana" w:hAnsi="Verdana"/>
          <w:sz w:val="18"/>
          <w:lang w:val="en-US"/>
        </w:rPr>
        <w:t>tutti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diritti</w:t>
      </w:r>
      <w:proofErr w:type="spellEnd"/>
      <w:r>
        <w:rPr>
          <w:rFonts w:ascii="Verdana" w:hAnsi="Verdana"/>
          <w:sz w:val="18"/>
          <w:lang w:val="en-US"/>
        </w:rPr>
        <w:t xml:space="preserve"> in base </w:t>
      </w:r>
      <w:proofErr w:type="spellStart"/>
      <w:r>
        <w:rPr>
          <w:rFonts w:ascii="Verdana" w:hAnsi="Verdana"/>
          <w:sz w:val="18"/>
          <w:lang w:val="en-US"/>
        </w:rPr>
        <w:t>alle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Leggi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alle</w:t>
      </w:r>
      <w:proofErr w:type="spellEnd"/>
      <w:r>
        <w:rPr>
          <w:rFonts w:ascii="Verdana" w:hAnsi="Verdana"/>
          <w:sz w:val="18"/>
          <w:lang w:val="en-US"/>
        </w:rPr>
        <w:t xml:space="preserve"> normative citate e in </w:t>
      </w:r>
      <w:proofErr w:type="spellStart"/>
      <w:r>
        <w:rPr>
          <w:rFonts w:ascii="Verdana" w:hAnsi="Verdana"/>
          <w:sz w:val="18"/>
          <w:lang w:val="en-US"/>
        </w:rPr>
        <w:t>vigore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all’atto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della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firma</w:t>
      </w:r>
      <w:proofErr w:type="spellEnd"/>
      <w:r>
        <w:rPr>
          <w:rFonts w:ascii="Verdana" w:hAnsi="Verdana"/>
          <w:sz w:val="18"/>
          <w:lang w:val="en-US"/>
        </w:rPr>
        <w:t>.</w:t>
      </w:r>
    </w:p>
    <w:p w:rsidR="00447E78" w:rsidRDefault="00447E78">
      <w:pPr>
        <w:rPr>
          <w:rFonts w:ascii="Calibri" w:hAnsi="Calibri"/>
          <w:sz w:val="22"/>
          <w:lang w:val="en-US"/>
        </w:rPr>
      </w:pPr>
    </w:p>
    <w:p w:rsidR="00447E78" w:rsidRDefault="00521399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 xml:space="preserve">Ai </w:t>
      </w:r>
      <w:proofErr w:type="spellStart"/>
      <w:r>
        <w:rPr>
          <w:rFonts w:ascii="Verdana" w:hAnsi="Verdana"/>
          <w:sz w:val="18"/>
          <w:lang w:val="en-US"/>
        </w:rPr>
        <w:t>sensi</w:t>
      </w:r>
      <w:proofErr w:type="spellEnd"/>
      <w:r>
        <w:rPr>
          <w:rFonts w:ascii="Verdana" w:hAnsi="Verdana"/>
          <w:sz w:val="18"/>
          <w:lang w:val="en-US"/>
        </w:rPr>
        <w:t xml:space="preserve"> e per </w:t>
      </w:r>
      <w:proofErr w:type="spellStart"/>
      <w:r>
        <w:rPr>
          <w:rFonts w:ascii="Verdana" w:hAnsi="Verdana"/>
          <w:sz w:val="18"/>
          <w:lang w:val="en-US"/>
        </w:rPr>
        <w:t>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effetti</w:t>
      </w:r>
      <w:proofErr w:type="spellEnd"/>
      <w:r>
        <w:rPr>
          <w:rFonts w:ascii="Verdana" w:hAnsi="Verdana"/>
          <w:sz w:val="18"/>
          <w:lang w:val="en-US"/>
        </w:rPr>
        <w:t xml:space="preserve"> di cui </w:t>
      </w:r>
      <w:proofErr w:type="spellStart"/>
      <w:r>
        <w:rPr>
          <w:rFonts w:ascii="Verdana" w:hAnsi="Verdana"/>
          <w:sz w:val="18"/>
          <w:lang w:val="en-US"/>
        </w:rPr>
        <w:t>agli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artt</w:t>
      </w:r>
      <w:proofErr w:type="spellEnd"/>
      <w:r>
        <w:rPr>
          <w:rFonts w:ascii="Verdana" w:hAnsi="Verdana"/>
          <w:sz w:val="18"/>
          <w:lang w:val="en-US"/>
        </w:rPr>
        <w:t xml:space="preserve">. 1341 e 1342 C.C. </w:t>
      </w:r>
      <w:proofErr w:type="spellStart"/>
      <w:r>
        <w:rPr>
          <w:rFonts w:ascii="Verdana" w:hAnsi="Verdana"/>
          <w:sz w:val="18"/>
          <w:lang w:val="en-US"/>
        </w:rPr>
        <w:t>firmando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questo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contratto</w:t>
      </w:r>
      <w:proofErr w:type="spellEnd"/>
      <w:r>
        <w:rPr>
          <w:rFonts w:ascii="Verdana" w:hAnsi="Verdana"/>
          <w:sz w:val="18"/>
          <w:lang w:val="en-US"/>
        </w:rPr>
        <w:t xml:space="preserve"> ci </w:t>
      </w:r>
      <w:proofErr w:type="spellStart"/>
      <w:r>
        <w:rPr>
          <w:rFonts w:ascii="Verdana" w:hAnsi="Verdana"/>
          <w:sz w:val="18"/>
          <w:lang w:val="en-US"/>
        </w:rPr>
        <w:t>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dichiara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edotti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d’ogni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sua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parte</w:t>
      </w:r>
      <w:proofErr w:type="spellEnd"/>
      <w:r>
        <w:rPr>
          <w:rFonts w:ascii="Verdana" w:hAnsi="Verdana"/>
          <w:sz w:val="18"/>
          <w:lang w:val="en-US"/>
        </w:rPr>
        <w:t xml:space="preserve">, a </w:t>
      </w:r>
      <w:proofErr w:type="spellStart"/>
      <w:r>
        <w:rPr>
          <w:rFonts w:ascii="Verdana" w:hAnsi="Verdana"/>
          <w:sz w:val="18"/>
          <w:lang w:val="en-US"/>
        </w:rPr>
        <w:t>conoscenza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dei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propri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diritti</w:t>
      </w:r>
      <w:proofErr w:type="spellEnd"/>
      <w:r>
        <w:rPr>
          <w:rFonts w:ascii="Verdana" w:hAnsi="Verdana"/>
          <w:sz w:val="18"/>
          <w:lang w:val="en-US"/>
        </w:rPr>
        <w:t xml:space="preserve">, e le </w:t>
      </w:r>
      <w:proofErr w:type="spellStart"/>
      <w:r>
        <w:rPr>
          <w:rFonts w:ascii="Verdana" w:hAnsi="Verdana"/>
          <w:sz w:val="18"/>
          <w:lang w:val="en-US"/>
        </w:rPr>
        <w:t>si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accetta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sottoscrive</w:t>
      </w:r>
      <w:proofErr w:type="spellEnd"/>
      <w:r>
        <w:rPr>
          <w:rFonts w:ascii="Verdana" w:hAnsi="Verdana"/>
          <w:sz w:val="18"/>
          <w:lang w:val="en-US"/>
        </w:rPr>
        <w:t xml:space="preserve">, con </w:t>
      </w:r>
      <w:proofErr w:type="spellStart"/>
      <w:r>
        <w:rPr>
          <w:rFonts w:ascii="Verdana" w:hAnsi="Verdana"/>
          <w:sz w:val="18"/>
          <w:lang w:val="en-US"/>
        </w:rPr>
        <w:t>esplicita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accettazione</w:t>
      </w:r>
      <w:proofErr w:type="spellEnd"/>
      <w:r>
        <w:rPr>
          <w:rFonts w:ascii="Verdana" w:hAnsi="Verdana"/>
          <w:sz w:val="18"/>
          <w:lang w:val="en-US"/>
        </w:rPr>
        <w:t xml:space="preserve"> e </w:t>
      </w:r>
      <w:proofErr w:type="spellStart"/>
      <w:r>
        <w:rPr>
          <w:rFonts w:ascii="Verdana" w:hAnsi="Verdana"/>
          <w:sz w:val="18"/>
          <w:lang w:val="en-US"/>
        </w:rPr>
        <w:t>consenso</w:t>
      </w:r>
      <w:proofErr w:type="spellEnd"/>
      <w:r>
        <w:rPr>
          <w:rFonts w:ascii="Verdana" w:hAnsi="Verdana"/>
          <w:sz w:val="18"/>
          <w:lang w:val="en-US"/>
        </w:rPr>
        <w:t xml:space="preserve"> rispetto </w:t>
      </w:r>
      <w:proofErr w:type="spellStart"/>
      <w:r>
        <w:rPr>
          <w:rFonts w:ascii="Verdana" w:hAnsi="Verdana"/>
          <w:sz w:val="18"/>
          <w:lang w:val="en-US"/>
        </w:rPr>
        <w:t>agli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lang w:val="en-US"/>
        </w:rPr>
        <w:t>artt</w:t>
      </w:r>
      <w:proofErr w:type="spellEnd"/>
      <w:r>
        <w:rPr>
          <w:rFonts w:ascii="Verdana" w:hAnsi="Verdana"/>
          <w:sz w:val="18"/>
          <w:lang w:val="en-US"/>
        </w:rPr>
        <w:t>. 3, 4, 6, 8, 9, 10, 11, 12 e 13.</w:t>
      </w:r>
    </w:p>
    <w:p w:rsidR="00447E78" w:rsidRDefault="00447E78">
      <w:pPr>
        <w:rPr>
          <w:rFonts w:ascii="Verdana" w:hAnsi="Verdana"/>
          <w:lang w:bidi="ar-SA"/>
        </w:rPr>
      </w:pPr>
    </w:p>
    <w:sectPr w:rsidR="00447E78">
      <w:headerReference w:type="default" r:id="rId7"/>
      <w:footerReference w:type="default" r:id="rId8"/>
      <w:pgSz w:w="11906" w:h="16838"/>
      <w:pgMar w:top="2725" w:right="748" w:bottom="2858" w:left="839" w:header="720" w:footer="101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99" w:rsidRDefault="00521399">
      <w:r>
        <w:separator/>
      </w:r>
    </w:p>
  </w:endnote>
  <w:endnote w:type="continuationSeparator" w:id="0">
    <w:p w:rsidR="00521399" w:rsidRDefault="0052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78" w:rsidRDefault="00447E78">
    <w:pPr>
      <w:rPr>
        <w:rFonts w:ascii="Verdana" w:hAnsi="Verdana" w:cs="Verdana"/>
        <w:b/>
        <w:bCs/>
        <w:sz w:val="16"/>
        <w:szCs w:val="16"/>
        <w:lang w:eastAsia="ar-SA" w:bidi="ar-SA"/>
      </w:rPr>
    </w:pPr>
  </w:p>
  <w:p w:rsidR="00447E78" w:rsidRDefault="00521399">
    <w:pPr>
      <w:rPr>
        <w:rFonts w:ascii="Verdana" w:hAnsi="Verdana"/>
        <w:b/>
        <w:bCs/>
        <w:sz w:val="16"/>
        <w:szCs w:val="16"/>
        <w:lang w:eastAsia="ar-SA" w:bidi="ar-SA"/>
      </w:rPr>
    </w:pPr>
    <w:r>
      <w:rPr>
        <w:rFonts w:ascii="Verdana" w:hAnsi="Verdana"/>
        <w:b/>
        <w:bCs/>
        <w:sz w:val="16"/>
        <w:szCs w:val="16"/>
        <w:lang w:eastAsia="ar-SA" w:bidi="ar-SA"/>
      </w:rPr>
      <w:t>Roma, lì 01/01/2020</w:t>
    </w:r>
  </w:p>
  <w:p w:rsidR="00447E78" w:rsidRDefault="00447E78">
    <w:pPr>
      <w:rPr>
        <w:rFonts w:ascii="Verdana" w:hAnsi="Verdana" w:cs="Verdana"/>
        <w:sz w:val="10"/>
        <w:szCs w:val="10"/>
        <w:lang w:eastAsia="ar-SA" w:bidi="ar-SA"/>
      </w:rPr>
    </w:pPr>
  </w:p>
  <w:p w:rsidR="00447E78" w:rsidRDefault="00521399">
    <w:pPr>
      <w:rPr>
        <w:rFonts w:ascii="Verdana" w:hAnsi="Verdana" w:cs="Verdana"/>
        <w:sz w:val="18"/>
        <w:szCs w:val="18"/>
        <w:lang w:eastAsia="ar-SA" w:bidi="ar-SA"/>
      </w:rPr>
    </w:pPr>
    <w:r>
      <w:rPr>
        <w:rFonts w:ascii="Verdana" w:hAnsi="Verdana" w:cs="Verdana"/>
        <w:sz w:val="18"/>
        <w:szCs w:val="18"/>
        <w:lang w:eastAsia="ar-SA" w:bidi="ar-SA"/>
      </w:rPr>
      <w:t>Firma del Cliente</w:t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</w:r>
    <w:r>
      <w:rPr>
        <w:rFonts w:ascii="Verdana" w:hAnsi="Verdana" w:cs="Verdana"/>
        <w:sz w:val="18"/>
        <w:szCs w:val="18"/>
        <w:lang w:eastAsia="ar-SA" w:bidi="ar-SA"/>
      </w:rPr>
      <w:tab/>
      <w:t>Firma del Fornitore</w:t>
    </w:r>
  </w:p>
  <w:p w:rsidR="00447E78" w:rsidRDefault="00447E78">
    <w:pPr>
      <w:rPr>
        <w:rFonts w:ascii="Verdana" w:hAnsi="Verdana" w:cs="Verdana"/>
        <w:sz w:val="10"/>
        <w:szCs w:val="10"/>
        <w:lang w:eastAsia="ar-SA" w:bidi="ar-SA"/>
      </w:rPr>
    </w:pPr>
  </w:p>
  <w:p w:rsidR="00447E78" w:rsidRDefault="00447E78">
    <w:pPr>
      <w:pStyle w:val="Intestazione"/>
      <w:tabs>
        <w:tab w:val="center" w:pos="-180"/>
        <w:tab w:val="right" w:pos="0"/>
        <w:tab w:val="center" w:pos="4819"/>
        <w:tab w:val="center" w:pos="5160"/>
        <w:tab w:val="right" w:pos="9638"/>
        <w:tab w:val="right" w:pos="10320"/>
      </w:tabs>
      <w:jc w:val="both"/>
      <w:rPr>
        <w:rFonts w:ascii="Verdana" w:hAnsi="Verdana" w:cs="Verdana"/>
        <w:sz w:val="10"/>
        <w:szCs w:val="10"/>
        <w:lang w:eastAsia="ar-SA" w:bidi="ar-SA"/>
      </w:rPr>
    </w:pPr>
  </w:p>
  <w:p w:rsidR="00447E78" w:rsidRDefault="00521399">
    <w:pPr>
      <w:pStyle w:val="Intestazione"/>
      <w:tabs>
        <w:tab w:val="center" w:pos="-180"/>
        <w:tab w:val="center" w:pos="4819"/>
        <w:tab w:val="center" w:pos="5160"/>
        <w:tab w:val="right" w:pos="9638"/>
        <w:tab w:val="right" w:pos="10320"/>
      </w:tabs>
      <w:jc w:val="both"/>
      <w:rPr>
        <w:rFonts w:ascii="Verdana" w:hAnsi="Verdana" w:cs="Verdana"/>
        <w:b/>
        <w:bCs/>
        <w:lang w:eastAsia="ar-SA" w:bidi="ar-SA"/>
      </w:rPr>
    </w:pPr>
    <w:r>
      <w:rPr>
        <w:rFonts w:ascii="Verdana" w:hAnsi="Verdana" w:cs="Verdana"/>
        <w:b/>
        <w:bCs/>
        <w:lang w:eastAsia="ar-SA" w:bidi="ar-SA"/>
      </w:rPr>
      <w:t>4</w:t>
    </w:r>
  </w:p>
  <w:p w:rsidR="00447E78" w:rsidRDefault="00447E78">
    <w:pPr>
      <w:pStyle w:val="Pidipagina"/>
      <w:tabs>
        <w:tab w:val="center" w:pos="4819"/>
        <w:tab w:val="center" w:pos="5102"/>
        <w:tab w:val="center" w:pos="5160"/>
        <w:tab w:val="right" w:pos="9638"/>
        <w:tab w:val="right" w:pos="10205"/>
        <w:tab w:val="right" w:pos="10320"/>
      </w:tabs>
      <w:jc w:val="right"/>
      <w:rPr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99" w:rsidRDefault="00521399">
      <w:r>
        <w:separator/>
      </w:r>
    </w:p>
  </w:footnote>
  <w:footnote w:type="continuationSeparator" w:id="0">
    <w:p w:rsidR="00521399" w:rsidRDefault="0052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78" w:rsidRDefault="00521399">
    <w:pPr>
      <w:pStyle w:val="Intestazione"/>
      <w:tabs>
        <w:tab w:val="center" w:pos="-180"/>
        <w:tab w:val="right" w:pos="0"/>
        <w:tab w:val="center" w:pos="4819"/>
        <w:tab w:val="center" w:pos="5160"/>
        <w:tab w:val="right" w:pos="9638"/>
        <w:tab w:val="right" w:pos="10320"/>
      </w:tabs>
      <w:rPr>
        <w:lang w:bidi="ar-SA"/>
      </w:rPr>
    </w:pPr>
    <w:r>
      <w:rPr>
        <w:lang w:bidi="ar-SA"/>
      </w:rPr>
      <w:t xml:space="preserve"> </w:t>
    </w:r>
  </w:p>
  <w:p w:rsidR="00447E78" w:rsidRDefault="00521399">
    <w:pPr>
      <w:pStyle w:val="Intestazione"/>
      <w:tabs>
        <w:tab w:val="center" w:pos="4819"/>
        <w:tab w:val="center" w:pos="5160"/>
        <w:tab w:val="right" w:pos="9638"/>
        <w:tab w:val="right" w:pos="10320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270" cy="1270"/>
              <wp:effectExtent l="0" t="0" r="0" b="0"/>
              <wp:wrapSquare wrapText="bothSides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E53E165" id="Rettangolo 1" o:spid="_x0000_s1026" style="position:absolute;margin-left:0;margin-top:.05pt;width:.1pt;height: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" strokeweight=".26mm">
              <v:stroke joinstyle="round"/>
              <w10:wrap type="square"/>
            </v:rect>
          </w:pict>
        </mc:Fallback>
      </mc:AlternateContent>
    </w:r>
  </w:p>
  <w:p w:rsidR="00447E78" w:rsidRDefault="00521399">
    <w:pPr>
      <w:jc w:val="center"/>
    </w:pPr>
    <w:r>
      <w:rPr>
        <w:b/>
        <w:color w:val="FF9900"/>
        <w:lang w:bidi="ar-SA"/>
      </w:rPr>
      <w:br/>
    </w:r>
    <w:r>
      <w:rPr>
        <w:rFonts w:ascii="Verdana" w:hAnsi="Verdana"/>
        <w:b/>
        <w:color w:val="DDDDDD"/>
        <w:sz w:val="28"/>
        <w:lang w:bidi="ar-SA"/>
      </w:rPr>
      <w:t xml:space="preserve">CONTRATTO DI FORNITURA </w:t>
    </w:r>
    <w:r>
      <w:rPr>
        <w:rFonts w:ascii="Verdana" w:hAnsi="Verdana"/>
        <w:b/>
        <w:color w:val="DDDDDD"/>
        <w:sz w:val="20"/>
        <w:lang w:bidi="ar-SA"/>
      </w:rPr>
      <w:t>[COD: 001]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764"/>
    <w:multiLevelType w:val="multilevel"/>
    <w:tmpl w:val="8578D64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78"/>
    <w:rsid w:val="00447E78"/>
    <w:rsid w:val="004E255F"/>
    <w:rsid w:val="005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1CF7"/>
  <w15:docId w15:val="{755EA18D-6FCF-4CF2-981E-84AC9E6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Arial" w:hAnsi="Times New Roman" w:cs="Times New Roman"/>
      <w:color w:val="000000"/>
      <w:sz w:val="24"/>
      <w:lang w:val="it-IT" w:eastAsia="hi-IN"/>
    </w:rPr>
  </w:style>
  <w:style w:type="paragraph" w:styleId="Titolo1">
    <w:name w:val="heading 1"/>
    <w:basedOn w:val="Heading"/>
    <w:next w:val="Corpotesto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Heading"/>
    <w:next w:val="Corpotesto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qFormat/>
    <w:rPr>
      <w:rFonts w:ascii="Symbol" w:hAnsi="Symbol" w:cs="Symbol"/>
      <w:sz w:val="20"/>
      <w:szCs w:val="20"/>
      <w:lang w:val="en-GB" w:eastAsia="en-GB"/>
    </w:rPr>
  </w:style>
  <w:style w:type="character" w:customStyle="1" w:styleId="RTFNum22">
    <w:name w:val="RTF_Num 2 2"/>
    <w:qFormat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RTFNum23">
    <w:name w:val="RTF_Num 2 3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4">
    <w:name w:val="RTF_Num 2 4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5">
    <w:name w:val="RTF_Num 2 5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6">
    <w:name w:val="RTF_Num 2 6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7">
    <w:name w:val="RTF_Num 2 7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8">
    <w:name w:val="RTF_Num 2 8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29">
    <w:name w:val="RTF_Num 2 9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31">
    <w:name w:val="RTF_Num 3 1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32">
    <w:name w:val="RTF_Num 3 2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33">
    <w:name w:val="RTF_Num 3 3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34">
    <w:name w:val="RTF_Num 3 4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35">
    <w:name w:val="RTF_Num 3 5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36">
    <w:name w:val="RTF_Num 3 6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37">
    <w:name w:val="RTF_Num 3 7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38">
    <w:name w:val="RTF_Num 3 8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39">
    <w:name w:val="RTF_Num 3 9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41">
    <w:name w:val="RTF_Num 4 1"/>
    <w:qFormat/>
    <w:rPr>
      <w:rFonts w:ascii="Symbol" w:hAnsi="Symbol" w:cs="Symbol"/>
      <w:sz w:val="20"/>
      <w:szCs w:val="20"/>
      <w:lang w:val="en-GB" w:eastAsia="en-GB"/>
    </w:rPr>
  </w:style>
  <w:style w:type="character" w:customStyle="1" w:styleId="RTFNum42">
    <w:name w:val="RTF_Num 4 2"/>
    <w:qFormat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RTFNum43">
    <w:name w:val="RTF_Num 4 3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4">
    <w:name w:val="RTF_Num 4 4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5">
    <w:name w:val="RTF_Num 4 5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6">
    <w:name w:val="RTF_Num 4 6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7">
    <w:name w:val="RTF_Num 4 7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8">
    <w:name w:val="RTF_Num 4 8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49">
    <w:name w:val="RTF_Num 4 9"/>
    <w:qFormat/>
    <w:rPr>
      <w:rFonts w:ascii="Wingdings" w:hAnsi="Wingdings" w:cs="Wingdings"/>
      <w:sz w:val="20"/>
      <w:szCs w:val="20"/>
      <w:lang w:val="en-GB" w:eastAsia="en-GB"/>
    </w:rPr>
  </w:style>
  <w:style w:type="character" w:customStyle="1" w:styleId="RTFNum51">
    <w:name w:val="RTF_Num 5 1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52">
    <w:name w:val="RTF_Num 5 2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53">
    <w:name w:val="RTF_Num 5 3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54">
    <w:name w:val="RTF_Num 5 4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55">
    <w:name w:val="RTF_Num 5 5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56">
    <w:name w:val="RTF_Num 5 6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57">
    <w:name w:val="RTF_Num 5 7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58">
    <w:name w:val="RTF_Num 5 8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59">
    <w:name w:val="RTF_Num 5 9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61">
    <w:name w:val="RTF_Num 6 1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62">
    <w:name w:val="RTF_Num 6 2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63">
    <w:name w:val="RTF_Num 6 3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64">
    <w:name w:val="RTF_Num 6 4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65">
    <w:name w:val="RTF_Num 6 5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66">
    <w:name w:val="RTF_Num 6 6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67">
    <w:name w:val="RTF_Num 6 7"/>
    <w:qFormat/>
    <w:rPr>
      <w:rFonts w:ascii="Symbol" w:hAnsi="Symbol" w:cs="Symbol"/>
      <w:sz w:val="24"/>
      <w:szCs w:val="24"/>
      <w:lang w:val="en-GB" w:eastAsia="en-GB"/>
    </w:rPr>
  </w:style>
  <w:style w:type="character" w:customStyle="1" w:styleId="RTFNum68">
    <w:name w:val="RTF_Num 6 8"/>
    <w:qFormat/>
    <w:rPr>
      <w:rFonts w:ascii="Courier New" w:hAnsi="Courier New" w:cs="Courier New"/>
      <w:sz w:val="24"/>
      <w:szCs w:val="24"/>
      <w:lang w:val="en-GB" w:eastAsia="en-GB"/>
    </w:rPr>
  </w:style>
  <w:style w:type="character" w:customStyle="1" w:styleId="RTFNum69">
    <w:name w:val="RTF_Num 6 9"/>
    <w:qFormat/>
    <w:rPr>
      <w:rFonts w:ascii="Wingdings" w:hAnsi="Wingdings" w:cs="Wingdings"/>
      <w:sz w:val="24"/>
      <w:szCs w:val="24"/>
      <w:lang w:val="en-GB" w:eastAsia="en-GB"/>
    </w:rPr>
  </w:style>
  <w:style w:type="character" w:customStyle="1" w:styleId="RTFNum71">
    <w:name w:val="RTF_Num 7 1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72">
    <w:name w:val="RTF_Num 7 2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3">
    <w:name w:val="RTF_Num 7 3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4">
    <w:name w:val="RTF_Num 7 4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5">
    <w:name w:val="RTF_Num 7 5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6">
    <w:name w:val="RTF_Num 7 6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7">
    <w:name w:val="RTF_Num 7 7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8">
    <w:name w:val="RTF_Num 7 8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79">
    <w:name w:val="RTF_Num 7 9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1">
    <w:name w:val="RTF_Num 8 1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82">
    <w:name w:val="RTF_Num 8 2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3">
    <w:name w:val="RTF_Num 8 3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4">
    <w:name w:val="RTF_Num 8 4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5">
    <w:name w:val="RTF_Num 8 5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6">
    <w:name w:val="RTF_Num 8 6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7">
    <w:name w:val="RTF_Num 8 7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8">
    <w:name w:val="RTF_Num 8 8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89">
    <w:name w:val="RTF_Num 8 9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1">
    <w:name w:val="RTF_Num 9 1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92">
    <w:name w:val="RTF_Num 9 2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3">
    <w:name w:val="RTF_Num 9 3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4">
    <w:name w:val="RTF_Num 9 4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5">
    <w:name w:val="RTF_Num 9 5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6">
    <w:name w:val="RTF_Num 9 6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7">
    <w:name w:val="RTF_Num 9 7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8">
    <w:name w:val="RTF_Num 9 8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99">
    <w:name w:val="RTF_Num 9 9"/>
    <w:qFormat/>
    <w:rPr>
      <w:rFonts w:ascii="Times New Roman" w:hAnsi="Times New Roman" w:cs="Times New Roman"/>
      <w:sz w:val="24"/>
      <w:szCs w:val="24"/>
      <w:lang w:val="it-IT" w:eastAsia="en-GB"/>
    </w:rPr>
  </w:style>
  <w:style w:type="character" w:customStyle="1" w:styleId="RTFNum101">
    <w:name w:val="RTF_Num 10 1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2">
    <w:name w:val="RTF_Num 10 2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3">
    <w:name w:val="RTF_Num 10 3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4">
    <w:name w:val="RTF_Num 10 4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5">
    <w:name w:val="RTF_Num 10 5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6">
    <w:name w:val="RTF_Num 10 6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7">
    <w:name w:val="RTF_Num 10 7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8">
    <w:name w:val="RTF_Num 10 8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RTFNum109">
    <w:name w:val="RTF_Num 10 9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Heading1Char">
    <w:name w:val="Heading 1 Char"/>
    <w:basedOn w:val="Carpredefinitoparagrafo"/>
    <w:qFormat/>
    <w:rPr>
      <w:rFonts w:ascii="Cambria" w:hAnsi="Cambria" w:cs="Cambria"/>
      <w:b/>
      <w:bCs/>
      <w:sz w:val="32"/>
      <w:szCs w:val="32"/>
      <w:lang w:val="it-IT" w:eastAsia="it-IT"/>
    </w:rPr>
  </w:style>
  <w:style w:type="character" w:customStyle="1" w:styleId="Heading2Char">
    <w:name w:val="Heading 2 Char"/>
    <w:basedOn w:val="Carpredefinitoparagrafo"/>
    <w:qFormat/>
    <w:rPr>
      <w:rFonts w:ascii="Cambria" w:hAnsi="Cambria" w:cs="Cambria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Carpredefinitoparagrafo"/>
    <w:qFormat/>
    <w:rPr>
      <w:rFonts w:ascii="Cambria" w:hAnsi="Cambria" w:cs="Cambria"/>
      <w:b/>
      <w:bCs/>
      <w:sz w:val="26"/>
      <w:szCs w:val="26"/>
      <w:lang w:val="it-IT" w:eastAsia="it-IT"/>
    </w:rPr>
  </w:style>
  <w:style w:type="character" w:customStyle="1" w:styleId="BodyTextChar">
    <w:name w:val="Body Text Char"/>
    <w:basedOn w:val="Carpredefinitoparagrafo"/>
    <w:qFormat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Carpredefinitoparagrafo"/>
    <w:qFormat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Carpredefinitoparagrafo"/>
    <w:qFormat/>
    <w:rPr>
      <w:rFonts w:ascii="Tahoma" w:hAnsi="Tahoma" w:cs="Tahoma"/>
      <w:sz w:val="16"/>
      <w:szCs w:val="16"/>
      <w:lang w:val="it-IT" w:eastAsia="it-IT"/>
    </w:rPr>
  </w:style>
  <w:style w:type="character" w:customStyle="1" w:styleId="HTMLPreformattedChar">
    <w:name w:val="HTML Preformatted Char"/>
    <w:basedOn w:val="Carpredefinitoparagrafo"/>
    <w:qFormat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eaderChar">
    <w:name w:val="Header Char"/>
    <w:basedOn w:val="Carpredefinitoparagrafo"/>
    <w:qFormat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pi">
    <w:name w:val="pi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tart-tag">
    <w:name w:val="start-tag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end-tag">
    <w:name w:val="end-tag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qFormat/>
    <w:rPr>
      <w:rFonts w:ascii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urlexpansion">
    <w:name w:val="urlexpansion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InternetLink">
    <w:name w:val="Internet Link"/>
    <w:basedOn w:val="Carpredefinitoparagrafo"/>
    <w:rPr>
      <w:rFonts w:ascii="Times New Roman" w:hAnsi="Times New Roman" w:cs="Times New Roman"/>
      <w:color w:val="000080"/>
      <w:sz w:val="24"/>
      <w:szCs w:val="24"/>
      <w:u w:val="single" w:color="000000"/>
      <w:lang w:val="en-GB"/>
    </w:rPr>
  </w:style>
  <w:style w:type="character" w:customStyle="1" w:styleId="postbody">
    <w:name w:val="postbody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Collegamentovisitato">
    <w:name w:val="FollowedHyperlink"/>
    <w:basedOn w:val="Carpredefinitoparagrafo"/>
    <w:qFormat/>
    <w:rPr>
      <w:rFonts w:ascii="Times New Roman" w:hAnsi="Times New Roman" w:cs="Times New Roman"/>
      <w:sz w:val="24"/>
      <w:szCs w:val="24"/>
      <w:u w:val="single" w:color="000000"/>
      <w:lang w:val="en-GB" w:eastAsia="en-GB"/>
    </w:rPr>
  </w:style>
  <w:style w:type="character" w:customStyle="1" w:styleId="StrongEmphasis">
    <w:name w:val="Strong Emphasis"/>
    <w:basedOn w:val="Carpredefinitoparagrafo"/>
    <w:qFormat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estoarticolo">
    <w:name w:val="testoarticolo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CodiceHTML">
    <w:name w:val="HTML Code"/>
    <w:basedOn w:val="Carpredefinitoparagrafo"/>
    <w:qFormat/>
    <w:rPr>
      <w:rFonts w:ascii="Courier New" w:hAnsi="Courier New" w:cs="Courier New"/>
      <w:sz w:val="20"/>
      <w:szCs w:val="20"/>
      <w:lang w:val="en-GB" w:eastAsia="en-GB"/>
    </w:rPr>
  </w:style>
  <w:style w:type="character" w:styleId="AcronimoHTML">
    <w:name w:val="HTML Acronym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VisitedInternetLink">
    <w:name w:val="Visited Internet Link"/>
    <w:rPr>
      <w:rFonts w:ascii="Times New Roman" w:hAnsi="Times New Roman" w:cs="Times New Roman"/>
      <w:color w:val="800000"/>
      <w:sz w:val="24"/>
      <w:szCs w:val="24"/>
      <w:u w:val="single" w:color="000000"/>
      <w:lang w:val="en-GB"/>
    </w:rPr>
  </w:style>
  <w:style w:type="character" w:customStyle="1" w:styleId="arttext">
    <w:name w:val="arttext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pan">
    <w:name w:val="span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otnoteTextChar">
    <w:name w:val="Footnote Text Char"/>
    <w:basedOn w:val="Carpredefinitoparagrafo"/>
    <w:qFormat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Numeropagina">
    <w:name w:val="page number"/>
    <w:basedOn w:val="Carpredefinitoparagrafo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umberingSymbols">
    <w:name w:val="Numbering Symbols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it-IT" w:eastAsia="zh-CN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it-IT" w:eastAsia="zh-CN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WW-caption">
    <w:name w:val="WW-caption"/>
    <w:basedOn w:val="Normale"/>
    <w:qFormat/>
    <w:pPr>
      <w:spacing w:before="120" w:after="120"/>
    </w:pPr>
    <w:rPr>
      <w:i/>
      <w:iCs/>
    </w:rPr>
  </w:style>
  <w:style w:type="paragraph" w:customStyle="1" w:styleId="WW-caption1">
    <w:name w:val="WW-caption1"/>
    <w:basedOn w:val="Normale"/>
    <w:qFormat/>
    <w:pPr>
      <w:spacing w:before="120" w:after="120"/>
    </w:pPr>
    <w:rPr>
      <w:i/>
      <w:iCs/>
    </w:rPr>
  </w:style>
  <w:style w:type="paragraph" w:customStyle="1" w:styleId="WW-caption11">
    <w:name w:val="WW-caption11"/>
    <w:basedOn w:val="Normale"/>
    <w:qFormat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e"/>
    <w:qFormat/>
    <w:pPr>
      <w:spacing w:before="120" w:after="120"/>
    </w:pPr>
    <w:rPr>
      <w:rFonts w:cs="Mangal"/>
      <w:i/>
      <w:iCs/>
    </w:rPr>
  </w:style>
  <w:style w:type="paragraph" w:customStyle="1" w:styleId="WW-caption1111">
    <w:name w:val="WW-caption1111"/>
    <w:basedOn w:val="Normale"/>
    <w:qFormat/>
    <w:pPr>
      <w:spacing w:before="120" w:after="120"/>
    </w:pPr>
    <w:rPr>
      <w:i/>
      <w:iCs/>
    </w:rPr>
  </w:style>
  <w:style w:type="paragraph" w:customStyle="1" w:styleId="WW-heading1">
    <w:name w:val="WW-heading 1"/>
    <w:basedOn w:val="Normale"/>
    <w:qFormat/>
    <w:pPr>
      <w:keepNext/>
      <w:jc w:val="center"/>
    </w:pPr>
    <w:rPr>
      <w:b/>
      <w:bCs/>
      <w:sz w:val="48"/>
      <w:szCs w:val="48"/>
    </w:rPr>
  </w:style>
  <w:style w:type="paragraph" w:customStyle="1" w:styleId="WW-heading2">
    <w:name w:val="WW-heading 2"/>
    <w:basedOn w:val="Normale"/>
    <w:qFormat/>
    <w:pPr>
      <w:keepNext/>
      <w:jc w:val="right"/>
    </w:pPr>
    <w:rPr>
      <w:b/>
      <w:bCs/>
    </w:rPr>
  </w:style>
  <w:style w:type="paragraph" w:customStyle="1" w:styleId="WW-heading3">
    <w:name w:val="WW-heading 3"/>
    <w:basedOn w:val="Normale"/>
    <w:qFormat/>
    <w:pPr>
      <w:keepNext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styleId="NormaleWeb">
    <w:name w:val="Normal (Web)"/>
    <w:basedOn w:val="Normale"/>
    <w:qFormat/>
    <w:pPr>
      <w:spacing w:before="100" w:after="100"/>
    </w:pPr>
    <w:rPr>
      <w:rFonts w:ascii="Arial Unicode MS" w:hAnsi="Arial Unicode MS" w:cs="Arial Unicode M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qFormat/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Titolo">
    <w:name w:val="Title"/>
    <w:basedOn w:val="Heading"/>
    <w:next w:val="Corpotesto"/>
    <w:uiPriority w:val="10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Corpotesto"/>
    <w:uiPriority w:val="11"/>
    <w:qFormat/>
    <w:pPr>
      <w:jc w:val="center"/>
    </w:pPr>
    <w:rPr>
      <w:i/>
      <w:iCs/>
    </w:rPr>
  </w:style>
  <w:style w:type="paragraph" w:customStyle="1" w:styleId="Defaultstyle">
    <w:name w:val="Default style"/>
    <w:basedOn w:val="Normale"/>
    <w:qFormat/>
  </w:style>
  <w:style w:type="paragraph" w:customStyle="1" w:styleId="WW-header">
    <w:name w:val="WW-header"/>
    <w:basedOn w:val="Normale"/>
    <w:qFormat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e"/>
    <w:qFormat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e"/>
    <w:qFormat/>
    <w:pPr>
      <w:tabs>
        <w:tab w:val="center" w:pos="4819"/>
        <w:tab w:val="right" w:pos="9638"/>
      </w:tabs>
    </w:pPr>
  </w:style>
  <w:style w:type="paragraph" w:customStyle="1" w:styleId="WW-footer1">
    <w:name w:val="WW-footer1"/>
    <w:basedOn w:val="Normale"/>
    <w:qFormat/>
    <w:pPr>
      <w:tabs>
        <w:tab w:val="center" w:pos="4819"/>
        <w:tab w:val="right" w:pos="9638"/>
      </w:tabs>
    </w:pPr>
  </w:style>
  <w:style w:type="paragraph" w:customStyle="1" w:styleId="WW-header12">
    <w:name w:val="WW-header12"/>
    <w:basedOn w:val="Normale"/>
    <w:qFormat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e"/>
    <w:qFormat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e"/>
    <w:qFormat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e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OSCON - Contratto</vt:lpstr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OSCON - Contratto</dc:title>
  <dc:subject/>
  <dc:creator>User</dc:creator>
  <dc:description/>
  <cp:lastModifiedBy>Gianluca Gentile</cp:lastModifiedBy>
  <cp:revision>2</cp:revision>
  <cp:lastPrinted>2007-03-14T22:17:00Z</cp:lastPrinted>
  <dcterms:created xsi:type="dcterms:W3CDTF">2019-07-23T14:36:00Z</dcterms:created>
  <dcterms:modified xsi:type="dcterms:W3CDTF">2019-07-23T14:36:00Z</dcterms:modified>
  <dc:language>en-US</dc:language>
</cp:coreProperties>
</file>